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346"/>
        <w:gridCol w:w="4083"/>
        <w:gridCol w:w="858"/>
        <w:gridCol w:w="2325"/>
      </w:tblGrid>
      <w:tr w:rsidR="00F06338" w:rsidRPr="002C55F3" w:rsidTr="002C55F3">
        <w:trPr>
          <w:trHeight w:val="267"/>
        </w:trPr>
        <w:tc>
          <w:tcPr>
            <w:tcW w:w="8612" w:type="dxa"/>
            <w:gridSpan w:val="4"/>
            <w:tcBorders>
              <w:top w:val="single" w:sz="4" w:space="0" w:color="auto"/>
              <w:bottom w:val="single" w:sz="4" w:space="0" w:color="auto"/>
            </w:tcBorders>
            <w:shd w:val="clear" w:color="auto" w:fill="FFFFFF"/>
            <w:vAlign w:val="center"/>
          </w:tcPr>
          <w:p w:rsidR="00F06338" w:rsidRPr="00427547" w:rsidRDefault="00F95DFF" w:rsidP="00DE6838">
            <w:pPr>
              <w:pStyle w:val="cannormalKaln"/>
              <w:jc w:val="center"/>
              <w:rPr>
                <w:rFonts w:ascii="Times New Roman" w:hAnsi="Times New Roman" w:cs="Times New Roman"/>
                <w:sz w:val="24"/>
                <w:szCs w:val="24"/>
              </w:rPr>
            </w:pPr>
            <w:r w:rsidRPr="00427547">
              <w:rPr>
                <w:rFonts w:ascii="Times New Roman" w:hAnsi="Times New Roman" w:cs="Times New Roman"/>
                <w:sz w:val="24"/>
                <w:szCs w:val="24"/>
              </w:rPr>
              <w:t>1.SINIF</w:t>
            </w:r>
            <w:r w:rsidR="00991CD2" w:rsidRPr="00427547">
              <w:rPr>
                <w:rFonts w:ascii="Times New Roman" w:hAnsi="Times New Roman" w:cs="Times New Roman"/>
                <w:sz w:val="24"/>
                <w:szCs w:val="24"/>
              </w:rPr>
              <w:t xml:space="preserve"> GÜZ YARIYILI </w:t>
            </w:r>
          </w:p>
        </w:tc>
      </w:tr>
      <w:tr w:rsidR="00F06338" w:rsidRPr="002C55F3" w:rsidTr="002C55F3">
        <w:trPr>
          <w:trHeight w:val="397"/>
        </w:trPr>
        <w:tc>
          <w:tcPr>
            <w:tcW w:w="1346" w:type="dxa"/>
            <w:tcBorders>
              <w:top w:val="single" w:sz="4" w:space="0" w:color="auto"/>
              <w:bottom w:val="single" w:sz="4" w:space="0" w:color="auto"/>
              <w:right w:val="single" w:sz="4" w:space="0" w:color="auto"/>
            </w:tcBorders>
            <w:shd w:val="clear" w:color="auto" w:fill="FFFFFF"/>
            <w:vAlign w:val="center"/>
          </w:tcPr>
          <w:p w:rsidR="00F06338" w:rsidRPr="002C55F3" w:rsidRDefault="00F06338" w:rsidP="00B36B5A">
            <w:pPr>
              <w:pStyle w:val="cannormalKaln"/>
              <w:rPr>
                <w:rFonts w:ascii="Times New Roman" w:hAnsi="Times New Roman" w:cs="Times New Roman"/>
                <w:sz w:val="24"/>
                <w:szCs w:val="24"/>
              </w:rPr>
            </w:pPr>
            <w:r w:rsidRPr="002C55F3">
              <w:rPr>
                <w:rFonts w:ascii="Times New Roman" w:hAnsi="Times New Roman" w:cs="Times New Roman"/>
                <w:sz w:val="24"/>
                <w:szCs w:val="24"/>
              </w:rPr>
              <w:t>Kodu</w:t>
            </w:r>
          </w:p>
        </w:tc>
        <w:tc>
          <w:tcPr>
            <w:tcW w:w="4083" w:type="dxa"/>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F06338" w:rsidP="00B36B5A">
            <w:pPr>
              <w:pStyle w:val="cannormalKaln"/>
              <w:rPr>
                <w:rFonts w:ascii="Times New Roman" w:hAnsi="Times New Roman" w:cs="Times New Roman"/>
                <w:sz w:val="24"/>
                <w:szCs w:val="24"/>
              </w:rPr>
            </w:pPr>
            <w:proofErr w:type="spellStart"/>
            <w:r w:rsidRPr="002C55F3">
              <w:rPr>
                <w:rFonts w:ascii="Times New Roman" w:hAnsi="Times New Roman" w:cs="Times New Roman"/>
                <w:sz w:val="24"/>
                <w:szCs w:val="24"/>
              </w:rPr>
              <w:t>Dersin</w:t>
            </w:r>
            <w:proofErr w:type="spellEnd"/>
            <w:r w:rsidRPr="002C55F3">
              <w:rPr>
                <w:rFonts w:ascii="Times New Roman" w:hAnsi="Times New Roman" w:cs="Times New Roman"/>
                <w:sz w:val="24"/>
                <w:szCs w:val="24"/>
              </w:rPr>
              <w:t xml:space="preserve"> </w:t>
            </w:r>
            <w:proofErr w:type="spellStart"/>
            <w:r w:rsidRPr="002C55F3">
              <w:rPr>
                <w:rFonts w:ascii="Times New Roman" w:hAnsi="Times New Roman" w:cs="Times New Roman"/>
                <w:sz w:val="24"/>
                <w:szCs w:val="24"/>
              </w:rPr>
              <w:t>Adı</w:t>
            </w:r>
            <w:proofErr w:type="spellEnd"/>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F06338" w:rsidP="00B36B5A">
            <w:pPr>
              <w:pStyle w:val="cannormalKaln"/>
              <w:jc w:val="center"/>
              <w:rPr>
                <w:rFonts w:ascii="Times New Roman" w:hAnsi="Times New Roman" w:cs="Times New Roman"/>
                <w:sz w:val="24"/>
                <w:szCs w:val="24"/>
              </w:rPr>
            </w:pPr>
            <w:r w:rsidRPr="002C55F3">
              <w:rPr>
                <w:rFonts w:ascii="Times New Roman" w:hAnsi="Times New Roman" w:cs="Times New Roman"/>
                <w:sz w:val="24"/>
                <w:szCs w:val="24"/>
              </w:rPr>
              <w:t>EC*</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F06338" w:rsidP="00B36B5A">
            <w:pPr>
              <w:pStyle w:val="cannormalKaln"/>
              <w:jc w:val="center"/>
              <w:rPr>
                <w:rFonts w:ascii="Times New Roman" w:hAnsi="Times New Roman" w:cs="Times New Roman"/>
                <w:sz w:val="24"/>
                <w:szCs w:val="24"/>
                <w:lang w:val="de-DE"/>
              </w:rPr>
            </w:pPr>
            <w:r w:rsidRPr="002C55F3">
              <w:rPr>
                <w:rFonts w:ascii="Times New Roman" w:hAnsi="Times New Roman" w:cs="Times New Roman"/>
                <w:sz w:val="24"/>
                <w:szCs w:val="24"/>
                <w:lang w:val="de-DE"/>
              </w:rPr>
              <w:t>D+U+L*</w:t>
            </w:r>
          </w:p>
        </w:tc>
      </w:tr>
      <w:tr w:rsidR="00F06338" w:rsidRPr="002C55F3" w:rsidTr="002C55F3">
        <w:trPr>
          <w:trHeight w:val="284"/>
        </w:trPr>
        <w:tc>
          <w:tcPr>
            <w:tcW w:w="1346" w:type="dxa"/>
            <w:tcBorders>
              <w:top w:val="single" w:sz="4" w:space="0" w:color="auto"/>
              <w:bottom w:val="single" w:sz="4" w:space="0" w:color="auto"/>
            </w:tcBorders>
            <w:shd w:val="clear" w:color="auto" w:fill="FFFFFF"/>
          </w:tcPr>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F06338" w:rsidRPr="002C55F3" w:rsidRDefault="00F06338" w:rsidP="00F06338">
            <w:pPr>
              <w:jc w:val="both"/>
              <w:rPr>
                <w:b/>
              </w:rPr>
            </w:pPr>
            <w:r w:rsidRPr="002C55F3">
              <w:rPr>
                <w:b/>
              </w:rPr>
              <w:t xml:space="preserve">AİTB 1001 </w:t>
            </w:r>
          </w:p>
        </w:tc>
        <w:tc>
          <w:tcPr>
            <w:tcW w:w="4083" w:type="dxa"/>
            <w:tcBorders>
              <w:top w:val="single" w:sz="4" w:space="0" w:color="auto"/>
              <w:bottom w:val="single" w:sz="4" w:space="0" w:color="auto"/>
            </w:tcBorders>
            <w:shd w:val="clear" w:color="auto" w:fill="FFFFFF"/>
          </w:tcPr>
          <w:p w:rsidR="00F06338" w:rsidRPr="002C55F3" w:rsidRDefault="00F06338" w:rsidP="00F06338">
            <w:pPr>
              <w:rPr>
                <w:b/>
                <w:color w:val="000000"/>
              </w:rPr>
            </w:pPr>
            <w:r w:rsidRPr="002C55F3">
              <w:rPr>
                <w:b/>
                <w:color w:val="000000"/>
              </w:rPr>
              <w:t>Atatürk İlke ve İnkılapları Tarihi</w:t>
            </w:r>
          </w:p>
          <w:p w:rsidR="00F06338" w:rsidRPr="00BE5250" w:rsidRDefault="00F06338" w:rsidP="00BE5250">
            <w:pPr>
              <w:pStyle w:val="girinti"/>
              <w:jc w:val="both"/>
              <w:rPr>
                <w:sz w:val="20"/>
                <w:szCs w:val="20"/>
              </w:rPr>
            </w:pPr>
            <w:proofErr w:type="gramStart"/>
            <w:r w:rsidRPr="002C55F3">
              <w:rPr>
                <w:b/>
                <w:sz w:val="20"/>
                <w:szCs w:val="20"/>
              </w:rPr>
              <w:t>İÇERİĞİ :</w:t>
            </w:r>
            <w:r w:rsidRPr="002C55F3">
              <w:rPr>
                <w:sz w:val="20"/>
                <w:szCs w:val="20"/>
              </w:rPr>
              <w:t>Osmanlı</w:t>
            </w:r>
            <w:proofErr w:type="gramEnd"/>
            <w:r w:rsidRPr="002C55F3">
              <w:rPr>
                <w:sz w:val="20"/>
                <w:szCs w:val="20"/>
              </w:rPr>
              <w:t xml:space="preserve"> İmparatorluğu'nun Dağılışı (XIX </w:t>
            </w:r>
            <w:proofErr w:type="spellStart"/>
            <w:r w:rsidRPr="002C55F3">
              <w:rPr>
                <w:sz w:val="20"/>
                <w:szCs w:val="20"/>
              </w:rPr>
              <w:t>Yüyıl</w:t>
            </w:r>
            <w:proofErr w:type="spellEnd"/>
            <w:r w:rsidRPr="002C55F3">
              <w:rPr>
                <w:sz w:val="20"/>
                <w:szCs w:val="20"/>
              </w:rPr>
              <w:t xml:space="preserve">) . </w:t>
            </w:r>
            <w:proofErr w:type="gramStart"/>
            <w:r w:rsidRPr="002C55F3">
              <w:rPr>
                <w:sz w:val="20"/>
                <w:szCs w:val="20"/>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2C55F3">
              <w:rPr>
                <w:sz w:val="20"/>
                <w:szCs w:val="20"/>
              </w:rPr>
              <w:t>Mebusan</w:t>
            </w:r>
            <w:proofErr w:type="spellEnd"/>
            <w:r w:rsidRPr="002C55F3">
              <w:rPr>
                <w:sz w:val="20"/>
                <w:szCs w:val="20"/>
              </w:rPr>
              <w:t xml:space="preserve"> Meclisi'nin Açılışı, TBMM'nin Kuruluşu ve İç İsyanlar, Teşkilat-ı Esasi Kanunu, Düzenli Ordunun Kuruluşu, I. İnönü, Kütahya - Eskişehir, Sakarya Meydan Muharebesi ve Büyük Taarruz, Kurtuluş Savaşı sırasındaki Antlaşmalar, Lozan Barış Antlaşması, Saltanatın Kaldırılması.</w:t>
            </w:r>
            <w:proofErr w:type="gramEnd"/>
          </w:p>
        </w:tc>
        <w:tc>
          <w:tcPr>
            <w:tcW w:w="858" w:type="dxa"/>
            <w:tcBorders>
              <w:top w:val="single" w:sz="4" w:space="0" w:color="auto"/>
              <w:bottom w:val="single" w:sz="4" w:space="0" w:color="auto"/>
            </w:tcBorders>
            <w:shd w:val="clear" w:color="auto" w:fill="FFFFFF"/>
          </w:tcPr>
          <w:p w:rsidR="00BE5250" w:rsidRDefault="00BE5250" w:rsidP="00F06338">
            <w:pPr>
              <w:jc w:val="center"/>
              <w:rPr>
                <w:b/>
                <w:color w:val="0000FF"/>
              </w:rPr>
            </w:pPr>
          </w:p>
          <w:p w:rsidR="00BE5250" w:rsidRDefault="00BE5250" w:rsidP="00F06338">
            <w:pPr>
              <w:jc w:val="center"/>
              <w:rPr>
                <w:b/>
                <w:color w:val="0000FF"/>
              </w:rPr>
            </w:pPr>
          </w:p>
          <w:p w:rsidR="00BE5250" w:rsidRDefault="00BE5250" w:rsidP="00F06338">
            <w:pPr>
              <w:jc w:val="center"/>
              <w:rPr>
                <w:b/>
                <w:color w:val="0000FF"/>
              </w:rPr>
            </w:pPr>
          </w:p>
          <w:p w:rsidR="00BE5250" w:rsidRDefault="00BE5250" w:rsidP="00F06338">
            <w:pPr>
              <w:jc w:val="center"/>
              <w:rPr>
                <w:b/>
                <w:color w:val="0000FF"/>
              </w:rPr>
            </w:pPr>
          </w:p>
          <w:p w:rsidR="00BE5250" w:rsidRDefault="00BE5250" w:rsidP="00F06338">
            <w:pPr>
              <w:jc w:val="center"/>
              <w:rPr>
                <w:b/>
                <w:color w:val="0000FF"/>
              </w:rPr>
            </w:pPr>
          </w:p>
          <w:p w:rsidR="00BE5250" w:rsidRDefault="00BE5250" w:rsidP="00F06338">
            <w:pPr>
              <w:jc w:val="center"/>
              <w:rPr>
                <w:b/>
                <w:color w:val="0000FF"/>
              </w:rPr>
            </w:pPr>
          </w:p>
          <w:p w:rsidR="00F06338" w:rsidRPr="002C55F3" w:rsidRDefault="00F06338" w:rsidP="00F06338">
            <w:pPr>
              <w:jc w:val="center"/>
              <w:rPr>
                <w:b/>
                <w:color w:val="0000FF"/>
              </w:rPr>
            </w:pPr>
            <w:r w:rsidRPr="002C55F3">
              <w:rPr>
                <w:b/>
                <w:color w:val="0000FF"/>
              </w:rPr>
              <w:t>2</w:t>
            </w:r>
          </w:p>
        </w:tc>
        <w:tc>
          <w:tcPr>
            <w:tcW w:w="2325" w:type="dxa"/>
            <w:tcBorders>
              <w:top w:val="single" w:sz="4" w:space="0" w:color="auto"/>
              <w:bottom w:val="single" w:sz="4" w:space="0" w:color="auto"/>
            </w:tcBorders>
            <w:shd w:val="clear" w:color="auto" w:fill="FFFFFF"/>
          </w:tcPr>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F06338" w:rsidRPr="002C55F3" w:rsidRDefault="00F06338" w:rsidP="00F06338">
            <w:pPr>
              <w:jc w:val="center"/>
            </w:pPr>
            <w:r w:rsidRPr="002C55F3">
              <w:t>2 0 0</w:t>
            </w:r>
          </w:p>
          <w:p w:rsidR="00F06338" w:rsidRPr="002C55F3" w:rsidRDefault="00F06338" w:rsidP="00F06338">
            <w:pPr>
              <w:jc w:val="center"/>
            </w:pPr>
          </w:p>
          <w:p w:rsidR="00F06338" w:rsidRPr="002C55F3" w:rsidRDefault="00F06338" w:rsidP="00F06338">
            <w:pPr>
              <w:jc w:val="center"/>
            </w:pPr>
          </w:p>
          <w:p w:rsidR="00F06338" w:rsidRPr="002C55F3" w:rsidRDefault="00F06338" w:rsidP="00F06338">
            <w:pPr>
              <w:jc w:val="center"/>
            </w:pPr>
          </w:p>
          <w:p w:rsidR="00F06338" w:rsidRPr="002C55F3" w:rsidRDefault="00F06338" w:rsidP="00F06338">
            <w:pPr>
              <w:jc w:val="center"/>
              <w:rPr>
                <w:color w:val="000000"/>
              </w:rPr>
            </w:pPr>
          </w:p>
        </w:tc>
      </w:tr>
      <w:tr w:rsidR="00F06338" w:rsidRPr="002C55F3" w:rsidTr="002C55F3">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F06338" w:rsidRPr="002C55F3" w:rsidRDefault="00F06338" w:rsidP="00B36B5A">
            <w:pPr>
              <w:jc w:val="both"/>
              <w:rPr>
                <w:b/>
              </w:rPr>
            </w:pPr>
            <w:r w:rsidRPr="002C55F3">
              <w:rPr>
                <w:b/>
              </w:rPr>
              <w:t>TDE 1009</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F06338" w:rsidRPr="002C55F3" w:rsidRDefault="00F06338" w:rsidP="00B36B5A">
            <w:pPr>
              <w:rPr>
                <w:b/>
                <w:color w:val="000000"/>
              </w:rPr>
            </w:pPr>
            <w:r w:rsidRPr="002C55F3">
              <w:rPr>
                <w:b/>
                <w:color w:val="000000"/>
              </w:rPr>
              <w:t>Osmanlı Türkçesi-1</w:t>
            </w:r>
          </w:p>
          <w:p w:rsidR="00F06338" w:rsidRPr="002C55F3" w:rsidRDefault="00F06338" w:rsidP="00F06338">
            <w:pPr>
              <w:jc w:val="both"/>
              <w:rPr>
                <w:color w:val="000000"/>
                <w:sz w:val="18"/>
                <w:szCs w:val="18"/>
              </w:rPr>
            </w:pPr>
            <w:proofErr w:type="gramStart"/>
            <w:r w:rsidRPr="002C55F3">
              <w:rPr>
                <w:b/>
                <w:color w:val="000000"/>
                <w:sz w:val="18"/>
                <w:szCs w:val="18"/>
              </w:rPr>
              <w:t>İÇERİĞİ :</w:t>
            </w:r>
            <w:r w:rsidRPr="002C55F3">
              <w:rPr>
                <w:sz w:val="20"/>
                <w:szCs w:val="20"/>
              </w:rPr>
              <w:t>Türk</w:t>
            </w:r>
            <w:proofErr w:type="gramEnd"/>
            <w:r w:rsidRPr="002C55F3">
              <w:rPr>
                <w:sz w:val="20"/>
                <w:szCs w:val="20"/>
              </w:rPr>
              <w:t xml:space="preserve"> dilinin tarihi seyri içinde Osmanlı Türkçesi dönemi, Osmanlı alfabesi, harflerin başta, ortada ve sonda yazılışları; harflerin bitişme şekilleri, transkripsiyon alfabesi; Türkçe Arapça, Farsça kelimelerin ayrılması; imlası kalıplaşmış ekler, Farsça terkipler; okuma yazma çalışmaları</w:t>
            </w:r>
          </w:p>
          <w:p w:rsidR="00F06338" w:rsidRPr="002C55F3" w:rsidRDefault="00F06338" w:rsidP="00B36B5A">
            <w:pPr>
              <w:rPr>
                <w:color w:val="000000"/>
              </w:rPr>
            </w:pP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F06338" w:rsidRPr="002C55F3" w:rsidRDefault="00F06338" w:rsidP="00B36B5A">
            <w:pPr>
              <w:jc w:val="center"/>
              <w:rPr>
                <w:b/>
                <w:color w:val="0000FF"/>
              </w:rPr>
            </w:pPr>
            <w:r w:rsidRPr="002C55F3">
              <w:rPr>
                <w:b/>
                <w:color w:val="0000FF"/>
              </w:rPr>
              <w:t>6</w:t>
            </w:r>
          </w:p>
        </w:tc>
        <w:tc>
          <w:tcPr>
            <w:tcW w:w="2325"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F06338" w:rsidRPr="002C55F3" w:rsidRDefault="00F06338" w:rsidP="00B36B5A">
            <w:pPr>
              <w:jc w:val="center"/>
            </w:pPr>
            <w:r w:rsidRPr="002C55F3">
              <w:t>4 0 0</w:t>
            </w:r>
          </w:p>
        </w:tc>
      </w:tr>
      <w:tr w:rsidR="00972235" w:rsidRPr="002C55F3" w:rsidTr="002C55F3">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972235" w:rsidRPr="002C55F3" w:rsidRDefault="00972235" w:rsidP="00B36B5A">
            <w:pPr>
              <w:jc w:val="both"/>
              <w:rPr>
                <w:b/>
              </w:rPr>
            </w:pPr>
            <w:r w:rsidRPr="002C55F3">
              <w:rPr>
                <w:b/>
              </w:rPr>
              <w:t>TDE 1003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972235" w:rsidRPr="002C55F3" w:rsidRDefault="00972235" w:rsidP="00B36B5A">
            <w:pPr>
              <w:rPr>
                <w:b/>
                <w:color w:val="000000"/>
              </w:rPr>
            </w:pPr>
            <w:r w:rsidRPr="002C55F3">
              <w:rPr>
                <w:b/>
                <w:color w:val="000000"/>
              </w:rPr>
              <w:t>Türk Dili Tarihi-I</w:t>
            </w:r>
          </w:p>
          <w:p w:rsidR="00972235" w:rsidRPr="002C55F3" w:rsidRDefault="00972235" w:rsidP="00B36B5A">
            <w:pPr>
              <w:rPr>
                <w:color w:val="000000"/>
              </w:rPr>
            </w:pPr>
            <w:r w:rsidRPr="002C55F3">
              <w:rPr>
                <w:b/>
                <w:color w:val="000000"/>
                <w:sz w:val="18"/>
                <w:szCs w:val="18"/>
              </w:rPr>
              <w:t>İÇERİĞİ</w:t>
            </w:r>
            <w:r w:rsidRPr="002C55F3">
              <w:rPr>
                <w:b/>
                <w:color w:val="000000"/>
              </w:rPr>
              <w:t>:</w:t>
            </w:r>
            <w:r w:rsidRPr="002C55F3">
              <w:rPr>
                <w:sz w:val="20"/>
                <w:szCs w:val="20"/>
              </w:rPr>
              <w:t xml:space="preserve"> Türk Dilinin en eski dönemleri ve bu dönemlerine ait eserler hakkında genel bilgiler</w:t>
            </w: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972235" w:rsidRPr="002C55F3" w:rsidRDefault="00972235" w:rsidP="00B36B5A">
            <w:pPr>
              <w:jc w:val="center"/>
              <w:rPr>
                <w:b/>
                <w:color w:val="0000FF"/>
              </w:rPr>
            </w:pPr>
            <w:r w:rsidRPr="002C55F3">
              <w:rPr>
                <w:b/>
                <w:color w:val="0000FF"/>
              </w:rPr>
              <w:t>3</w:t>
            </w:r>
          </w:p>
        </w:tc>
        <w:tc>
          <w:tcPr>
            <w:tcW w:w="2325"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972235" w:rsidRPr="002C55F3" w:rsidRDefault="00972235" w:rsidP="00B36B5A">
            <w:pPr>
              <w:jc w:val="center"/>
            </w:pPr>
            <w:r w:rsidRPr="002C55F3">
              <w:t>2 0 0</w:t>
            </w:r>
          </w:p>
        </w:tc>
      </w:tr>
      <w:tr w:rsidR="00972235" w:rsidRPr="002C55F3" w:rsidTr="002C55F3">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972235" w:rsidRPr="002C55F3" w:rsidRDefault="00972235" w:rsidP="00B36B5A">
            <w:pPr>
              <w:jc w:val="both"/>
              <w:rPr>
                <w:b/>
              </w:rPr>
            </w:pPr>
            <w:r w:rsidRPr="002C55F3">
              <w:rPr>
                <w:b/>
              </w:rPr>
              <w:t xml:space="preserve">TDE 1011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972235" w:rsidRPr="002C55F3" w:rsidRDefault="00972235" w:rsidP="00B36B5A">
            <w:pPr>
              <w:rPr>
                <w:b/>
                <w:color w:val="000000"/>
              </w:rPr>
            </w:pPr>
            <w:r w:rsidRPr="002C55F3">
              <w:rPr>
                <w:b/>
                <w:color w:val="000000"/>
              </w:rPr>
              <w:t>Türk Halk Bilimi-I</w:t>
            </w:r>
          </w:p>
          <w:p w:rsidR="00972235" w:rsidRPr="00BE5250" w:rsidRDefault="00972235" w:rsidP="00BE5250">
            <w:pPr>
              <w:pStyle w:val="girinti"/>
              <w:jc w:val="both"/>
              <w:rPr>
                <w:sz w:val="20"/>
                <w:szCs w:val="20"/>
              </w:rPr>
            </w:pPr>
            <w:r w:rsidRPr="002C55F3">
              <w:rPr>
                <w:b/>
                <w:color w:val="000000"/>
                <w:sz w:val="18"/>
                <w:szCs w:val="18"/>
              </w:rPr>
              <w:t>İÇERİĞİ</w:t>
            </w:r>
            <w:r w:rsidRPr="002C55F3">
              <w:rPr>
                <w:b/>
                <w:color w:val="000000"/>
              </w:rPr>
              <w:t>:</w:t>
            </w:r>
            <w:r w:rsidRPr="002C55F3">
              <w:rPr>
                <w:color w:val="000000"/>
              </w:rPr>
              <w:t xml:space="preserve"> </w:t>
            </w:r>
            <w:r w:rsidRPr="002C55F3">
              <w:rPr>
                <w:sz w:val="20"/>
                <w:szCs w:val="20"/>
              </w:rPr>
              <w:t>Halk Bilimi araştırmalarının Türkiye'deki ve dünyadaki gelişim süreci anlatılacak Sahada araştırma yöntemleri, derleme yöntemleri öğretilecektir.</w:t>
            </w: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972235" w:rsidRPr="002C55F3" w:rsidRDefault="00972235" w:rsidP="00B36B5A">
            <w:pPr>
              <w:jc w:val="center"/>
              <w:rPr>
                <w:b/>
                <w:color w:val="0000FF"/>
              </w:rPr>
            </w:pPr>
            <w:r w:rsidRPr="002C55F3">
              <w:rPr>
                <w:b/>
                <w:color w:val="0000FF"/>
              </w:rPr>
              <w:t>3</w:t>
            </w:r>
          </w:p>
        </w:tc>
        <w:tc>
          <w:tcPr>
            <w:tcW w:w="2325"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BE5250" w:rsidRDefault="00BE5250" w:rsidP="00B36B5A">
            <w:pPr>
              <w:jc w:val="center"/>
            </w:pPr>
          </w:p>
          <w:p w:rsidR="00972235" w:rsidRPr="002C55F3" w:rsidRDefault="00972235" w:rsidP="00B36B5A">
            <w:pPr>
              <w:jc w:val="center"/>
            </w:pPr>
            <w:r w:rsidRPr="002C55F3">
              <w:t>2 0 0</w:t>
            </w:r>
          </w:p>
        </w:tc>
      </w:tr>
      <w:tr w:rsidR="00FF1AF9" w:rsidRPr="00EF15D4" w:rsidTr="002C55F3">
        <w:trPr>
          <w:trHeight w:val="2976"/>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FF1AF9" w:rsidRPr="002C55F3" w:rsidRDefault="00FF1AF9" w:rsidP="00B36B5A">
            <w:pPr>
              <w:jc w:val="both"/>
              <w:rPr>
                <w:b/>
              </w:rPr>
            </w:pPr>
            <w:r w:rsidRPr="002C55F3">
              <w:rPr>
                <w:b/>
              </w:rPr>
              <w:t>TDE 1005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FF1AF9" w:rsidRPr="002C55F3" w:rsidRDefault="00FF1AF9" w:rsidP="00B36B5A">
            <w:pPr>
              <w:rPr>
                <w:b/>
                <w:color w:val="000000"/>
              </w:rPr>
            </w:pPr>
            <w:r w:rsidRPr="002C55F3">
              <w:rPr>
                <w:b/>
                <w:color w:val="000000"/>
              </w:rPr>
              <w:t>Türk Dil Bilgisi-I</w:t>
            </w:r>
          </w:p>
          <w:p w:rsidR="00387F24" w:rsidRPr="002C55F3" w:rsidRDefault="00FF1AF9" w:rsidP="00387F24">
            <w:pPr>
              <w:pStyle w:val="girinti"/>
              <w:jc w:val="both"/>
              <w:rPr>
                <w:sz w:val="20"/>
                <w:szCs w:val="20"/>
              </w:rPr>
            </w:pPr>
            <w:proofErr w:type="gramStart"/>
            <w:r w:rsidRPr="002C55F3">
              <w:rPr>
                <w:b/>
                <w:color w:val="000000"/>
              </w:rPr>
              <w:t>İÇERİĞİ:</w:t>
            </w:r>
            <w:r w:rsidRPr="002C55F3">
              <w:rPr>
                <w:color w:val="000000"/>
              </w:rPr>
              <w:t xml:space="preserve"> </w:t>
            </w:r>
            <w:r w:rsidRPr="002C55F3">
              <w:rPr>
                <w:sz w:val="20"/>
                <w:szCs w:val="20"/>
              </w:rPr>
              <w:t>Dilin tanımları, işlevleri, birimleri; dillerin ortaya çıkış teorileri ve kaynakları, dil bilgisinin konusu ve çalışma yöntemleri, dünyadaki diller, dil aileleri ve Türkiye Türkçesinin konumu, Türkçenin tarihî seyri içinde Türkiye Türkçesinin yeri, Türkiye Türkçesinin ses ve şekil özellikleri, ses birleşmeleri ve kelime yapma yolları, kök ve ek kavramları, yapım ve çekim ekleri.</w:t>
            </w:r>
            <w:proofErr w:type="gramEnd"/>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FF1AF9" w:rsidRPr="002C55F3" w:rsidRDefault="00FF1AF9" w:rsidP="00B36B5A">
            <w:pPr>
              <w:jc w:val="center"/>
              <w:rPr>
                <w:b/>
                <w:color w:val="0000FF"/>
              </w:rPr>
            </w:pPr>
            <w:r w:rsidRPr="002C55F3">
              <w:rPr>
                <w:b/>
                <w:color w:val="0000FF"/>
              </w:rPr>
              <w:t>6</w:t>
            </w:r>
          </w:p>
        </w:tc>
        <w:tc>
          <w:tcPr>
            <w:tcW w:w="2325"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FF1AF9" w:rsidRPr="002C55F3" w:rsidRDefault="00FF1AF9" w:rsidP="00B36B5A">
            <w:pPr>
              <w:jc w:val="center"/>
              <w:rPr>
                <w:color w:val="F2F2F2" w:themeColor="background1" w:themeShade="F2"/>
              </w:rPr>
            </w:pPr>
            <w:r w:rsidRPr="002C55F3">
              <w:t>4 0 0</w:t>
            </w:r>
          </w:p>
        </w:tc>
      </w:tr>
    </w:tbl>
    <w:p w:rsidR="003D694A" w:rsidRDefault="003D694A"/>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346"/>
        <w:gridCol w:w="4111"/>
        <w:gridCol w:w="850"/>
        <w:gridCol w:w="2268"/>
      </w:tblGrid>
      <w:tr w:rsidR="00387F24" w:rsidRPr="00F95DFF" w:rsidTr="002C55F3">
        <w:trPr>
          <w:trHeight w:val="284"/>
        </w:trPr>
        <w:tc>
          <w:tcPr>
            <w:tcW w:w="1346" w:type="dxa"/>
            <w:tcBorders>
              <w:bottom w:val="single" w:sz="4" w:space="0" w:color="auto"/>
            </w:tcBorders>
            <w:shd w:val="clear" w:color="auto" w:fill="FFFFFF"/>
          </w:tcPr>
          <w:p w:rsidR="00BE5250" w:rsidRDefault="00BE5250" w:rsidP="00387F24">
            <w:pPr>
              <w:jc w:val="both"/>
              <w:rPr>
                <w:b/>
              </w:rPr>
            </w:pPr>
          </w:p>
          <w:p w:rsidR="00BE5250" w:rsidRDefault="00BE5250" w:rsidP="00387F24">
            <w:pPr>
              <w:jc w:val="both"/>
              <w:rPr>
                <w:b/>
              </w:rPr>
            </w:pPr>
          </w:p>
          <w:p w:rsidR="00BE5250" w:rsidRDefault="00BE5250" w:rsidP="00387F24">
            <w:pPr>
              <w:jc w:val="both"/>
              <w:rPr>
                <w:b/>
              </w:rPr>
            </w:pPr>
          </w:p>
          <w:p w:rsidR="00387F24" w:rsidRPr="00F95DFF" w:rsidRDefault="00387F24" w:rsidP="00387F24">
            <w:pPr>
              <w:jc w:val="both"/>
              <w:rPr>
                <w:b/>
              </w:rPr>
            </w:pPr>
            <w:r w:rsidRPr="00F95DFF">
              <w:rPr>
                <w:b/>
              </w:rPr>
              <w:t>TDE 1001</w:t>
            </w:r>
          </w:p>
        </w:tc>
        <w:tc>
          <w:tcPr>
            <w:tcW w:w="4111" w:type="dxa"/>
            <w:tcBorders>
              <w:bottom w:val="single" w:sz="4" w:space="0" w:color="auto"/>
            </w:tcBorders>
            <w:shd w:val="clear" w:color="auto" w:fill="FFFFFF"/>
          </w:tcPr>
          <w:p w:rsidR="00387F24" w:rsidRPr="00F95DFF" w:rsidRDefault="00387F24" w:rsidP="00387F24">
            <w:pPr>
              <w:jc w:val="both"/>
              <w:rPr>
                <w:b/>
              </w:rPr>
            </w:pPr>
            <w:r w:rsidRPr="00F95DFF">
              <w:rPr>
                <w:b/>
              </w:rPr>
              <w:t>Kompozisyon-1</w:t>
            </w:r>
          </w:p>
          <w:p w:rsidR="00387F24" w:rsidRPr="00F95DFF" w:rsidRDefault="00387F24" w:rsidP="00387F24">
            <w:pPr>
              <w:pStyle w:val="girinti"/>
              <w:jc w:val="both"/>
              <w:rPr>
                <w:sz w:val="20"/>
                <w:szCs w:val="20"/>
              </w:rPr>
            </w:pPr>
            <w:r w:rsidRPr="00F95DFF">
              <w:rPr>
                <w:b/>
              </w:rPr>
              <w:t>İÇERİĞİ:</w:t>
            </w:r>
            <w:r w:rsidRPr="00F95DFF">
              <w:t xml:space="preserve"> </w:t>
            </w:r>
            <w:r w:rsidRPr="00F95DFF">
              <w:rPr>
                <w:sz w:val="20"/>
                <w:szCs w:val="20"/>
              </w:rPr>
              <w:t>Öğrencilerde birleştirici ve bütünleştirici bir ana dili sevgi ve şuurunu uyandırmak. Türkçe'nin dil ve kullanım özelliklerini; bilim, sanat ve kültür dili düzeyinde öğretmek ve öğrencilerin dili doğru ve güzel kullanabilme yeteneğini geliştir</w:t>
            </w:r>
          </w:p>
          <w:p w:rsidR="00387F24" w:rsidRPr="00F95DFF" w:rsidRDefault="00387F24" w:rsidP="00387F24">
            <w:pPr>
              <w:jc w:val="both"/>
            </w:pPr>
          </w:p>
        </w:tc>
        <w:tc>
          <w:tcPr>
            <w:tcW w:w="850" w:type="dxa"/>
            <w:tcBorders>
              <w:bottom w:val="single" w:sz="4" w:space="0" w:color="auto"/>
            </w:tcBorders>
            <w:shd w:val="clear" w:color="auto" w:fill="FFFFFF"/>
          </w:tcPr>
          <w:p w:rsidR="00BE5250" w:rsidRDefault="00BE5250" w:rsidP="00387F24">
            <w:pPr>
              <w:jc w:val="center"/>
              <w:rPr>
                <w:b/>
                <w:color w:val="0000FF"/>
              </w:rPr>
            </w:pPr>
          </w:p>
          <w:p w:rsidR="00BE5250" w:rsidRDefault="00BE5250" w:rsidP="00387F24">
            <w:pPr>
              <w:jc w:val="center"/>
              <w:rPr>
                <w:b/>
                <w:color w:val="0000FF"/>
              </w:rPr>
            </w:pPr>
          </w:p>
          <w:p w:rsidR="00BE5250" w:rsidRDefault="00BE5250" w:rsidP="00387F24">
            <w:pPr>
              <w:jc w:val="center"/>
              <w:rPr>
                <w:b/>
                <w:color w:val="0000FF"/>
              </w:rPr>
            </w:pPr>
          </w:p>
          <w:p w:rsidR="00387F24" w:rsidRPr="00F95DFF" w:rsidRDefault="00387F24" w:rsidP="00387F24">
            <w:pPr>
              <w:jc w:val="center"/>
              <w:rPr>
                <w:b/>
                <w:color w:val="0000FF"/>
              </w:rPr>
            </w:pPr>
            <w:r w:rsidRPr="00F95DFF">
              <w:rPr>
                <w:b/>
                <w:color w:val="0000FF"/>
              </w:rPr>
              <w:t>4</w:t>
            </w:r>
          </w:p>
        </w:tc>
        <w:tc>
          <w:tcPr>
            <w:tcW w:w="2268" w:type="dxa"/>
            <w:tcBorders>
              <w:bottom w:val="single" w:sz="4" w:space="0" w:color="auto"/>
            </w:tcBorders>
            <w:shd w:val="clear" w:color="auto" w:fill="FFFFFF"/>
          </w:tcPr>
          <w:p w:rsidR="00BE5250" w:rsidRDefault="00BE5250" w:rsidP="00387F24">
            <w:pPr>
              <w:jc w:val="center"/>
            </w:pPr>
          </w:p>
          <w:p w:rsidR="00BE5250" w:rsidRDefault="00BE5250" w:rsidP="00387F24">
            <w:pPr>
              <w:jc w:val="center"/>
            </w:pPr>
          </w:p>
          <w:p w:rsidR="00BE5250" w:rsidRDefault="00BE5250" w:rsidP="00387F24">
            <w:pPr>
              <w:jc w:val="center"/>
            </w:pPr>
          </w:p>
          <w:p w:rsidR="00387F24" w:rsidRPr="00F95DFF" w:rsidRDefault="00387F24" w:rsidP="00387F24">
            <w:pPr>
              <w:jc w:val="center"/>
              <w:rPr>
                <w:color w:val="000000"/>
              </w:rPr>
            </w:pPr>
            <w:r w:rsidRPr="00F95DFF">
              <w:t>2 0 0</w:t>
            </w:r>
          </w:p>
        </w:tc>
      </w:tr>
      <w:tr w:rsidR="005C2744" w:rsidRPr="00F95DFF" w:rsidTr="002C55F3">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387F24" w:rsidRPr="00F95DFF" w:rsidRDefault="00387F24" w:rsidP="00B36B5A">
            <w:pPr>
              <w:jc w:val="both"/>
              <w:rPr>
                <w:b/>
              </w:rPr>
            </w:pPr>
            <w:r w:rsidRPr="00F95DFF">
              <w:rPr>
                <w:b/>
              </w:rPr>
              <w:t>YDB 1001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DE6838" w:rsidRDefault="00DE6838" w:rsidP="00B36B5A">
            <w:pPr>
              <w:jc w:val="both"/>
              <w:rPr>
                <w:b/>
              </w:rPr>
            </w:pPr>
          </w:p>
          <w:p w:rsidR="00427547" w:rsidRDefault="00427547" w:rsidP="00B36B5A">
            <w:pPr>
              <w:jc w:val="both"/>
              <w:rPr>
                <w:b/>
              </w:rPr>
            </w:pPr>
          </w:p>
          <w:p w:rsidR="00387F24" w:rsidRPr="00F95DFF" w:rsidRDefault="00387F24" w:rsidP="00B36B5A">
            <w:pPr>
              <w:jc w:val="both"/>
              <w:rPr>
                <w:b/>
              </w:rPr>
            </w:pPr>
            <w:r w:rsidRPr="00F95DFF">
              <w:rPr>
                <w:b/>
              </w:rPr>
              <w:t>İngilizce-1</w:t>
            </w:r>
          </w:p>
          <w:p w:rsidR="00387F24" w:rsidRPr="00F95DFF" w:rsidRDefault="00387F24" w:rsidP="00B36B5A">
            <w:pPr>
              <w:jc w:val="both"/>
              <w:rPr>
                <w:b/>
              </w:rPr>
            </w:pPr>
            <w:r w:rsidRPr="00F95DFF">
              <w:rPr>
                <w:b/>
              </w:rPr>
              <w:lastRenderedPageBreak/>
              <w:t xml:space="preserve">İÇERİĞİ: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26"/>
              <w:gridCol w:w="45"/>
            </w:tblGrid>
            <w:tr w:rsidR="00387F24" w:rsidRPr="00F95DFF">
              <w:trPr>
                <w:gridAfter w:val="1"/>
                <w:trHeight w:val="405"/>
                <w:tblCellSpacing w:w="15" w:type="dxa"/>
              </w:trPr>
              <w:tc>
                <w:tcPr>
                  <w:tcW w:w="0" w:type="auto"/>
                  <w:vAlign w:val="center"/>
                  <w:hideMark/>
                </w:tcPr>
                <w:p w:rsidR="00387F24" w:rsidRPr="00F95DFF" w:rsidRDefault="00387F24">
                  <w:pPr>
                    <w:pStyle w:val="girinti"/>
                    <w:jc w:val="both"/>
                    <w:rPr>
                      <w:sz w:val="20"/>
                      <w:szCs w:val="20"/>
                    </w:rPr>
                  </w:pPr>
                  <w:proofErr w:type="spellStart"/>
                  <w:r w:rsidRPr="00F95DFF">
                    <w:rPr>
                      <w:sz w:val="20"/>
                      <w:szCs w:val="20"/>
                    </w:rPr>
                    <w:t>Unit</w:t>
                  </w:r>
                  <w:proofErr w:type="spellEnd"/>
                  <w:r w:rsidRPr="00F95DFF">
                    <w:rPr>
                      <w:sz w:val="20"/>
                      <w:szCs w:val="20"/>
                    </w:rPr>
                    <w:t xml:space="preserve"> 1) </w:t>
                  </w:r>
                  <w:proofErr w:type="spellStart"/>
                  <w:r w:rsidRPr="00F95DFF">
                    <w:rPr>
                      <w:sz w:val="20"/>
                      <w:szCs w:val="20"/>
                    </w:rPr>
                    <w:t>Present</w:t>
                  </w:r>
                  <w:proofErr w:type="spellEnd"/>
                  <w:r w:rsidRPr="00F95DFF">
                    <w:rPr>
                      <w:sz w:val="20"/>
                      <w:szCs w:val="20"/>
                    </w:rPr>
                    <w:t xml:space="preserve"> Simple / </w:t>
                  </w:r>
                  <w:proofErr w:type="spellStart"/>
                  <w:r w:rsidRPr="00F95DFF">
                    <w:rPr>
                      <w:sz w:val="20"/>
                      <w:szCs w:val="20"/>
                    </w:rPr>
                    <w:t>Present</w:t>
                  </w:r>
                  <w:proofErr w:type="spellEnd"/>
                  <w:r w:rsidRPr="00F95DFF">
                    <w:rPr>
                      <w:sz w:val="20"/>
                      <w:szCs w:val="20"/>
                    </w:rPr>
                    <w:t xml:space="preserve"> </w:t>
                  </w:r>
                  <w:proofErr w:type="spellStart"/>
                  <w:r w:rsidRPr="00F95DFF">
                    <w:rPr>
                      <w:sz w:val="20"/>
                      <w:szCs w:val="20"/>
                    </w:rPr>
                    <w:t>Progressive</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2) </w:t>
                  </w:r>
                  <w:proofErr w:type="spellStart"/>
                  <w:r w:rsidRPr="00F95DFF">
                    <w:rPr>
                      <w:sz w:val="20"/>
                      <w:szCs w:val="20"/>
                    </w:rPr>
                    <w:t>Articles</w:t>
                  </w:r>
                  <w:proofErr w:type="spellEnd"/>
                  <w:r w:rsidRPr="00F95DFF">
                    <w:rPr>
                      <w:sz w:val="20"/>
                      <w:szCs w:val="20"/>
                    </w:rPr>
                    <w:t xml:space="preserve"> / </w:t>
                  </w:r>
                  <w:proofErr w:type="spellStart"/>
                  <w:r w:rsidRPr="00F95DFF">
                    <w:rPr>
                      <w:sz w:val="20"/>
                      <w:szCs w:val="20"/>
                    </w:rPr>
                    <w:t>Nouns</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3) </w:t>
                  </w:r>
                  <w:proofErr w:type="spellStart"/>
                  <w:r w:rsidRPr="00F95DFF">
                    <w:rPr>
                      <w:sz w:val="20"/>
                      <w:szCs w:val="20"/>
                    </w:rPr>
                    <w:t>Some</w:t>
                  </w:r>
                  <w:proofErr w:type="spellEnd"/>
                  <w:r w:rsidRPr="00F95DFF">
                    <w:rPr>
                      <w:sz w:val="20"/>
                      <w:szCs w:val="20"/>
                    </w:rPr>
                    <w:t>-</w:t>
                  </w:r>
                  <w:proofErr w:type="spellStart"/>
                  <w:r w:rsidRPr="00F95DFF">
                    <w:rPr>
                      <w:sz w:val="20"/>
                      <w:szCs w:val="20"/>
                    </w:rPr>
                    <w:t>Any</w:t>
                  </w:r>
                  <w:proofErr w:type="spellEnd"/>
                  <w:r w:rsidRPr="00F95DFF">
                    <w:rPr>
                      <w:sz w:val="20"/>
                      <w:szCs w:val="20"/>
                    </w:rPr>
                    <w:t>-No-</w:t>
                  </w:r>
                  <w:proofErr w:type="spellStart"/>
                  <w:r w:rsidRPr="00F95DFF">
                    <w:rPr>
                      <w:sz w:val="20"/>
                      <w:szCs w:val="20"/>
                    </w:rPr>
                    <w:t>Every</w:t>
                  </w:r>
                  <w:proofErr w:type="spellEnd"/>
                  <w:r w:rsidRPr="00F95DFF">
                    <w:rPr>
                      <w:sz w:val="20"/>
                      <w:szCs w:val="20"/>
                    </w:rPr>
                    <w:t xml:space="preserve"> / </w:t>
                  </w:r>
                  <w:proofErr w:type="spellStart"/>
                  <w:r w:rsidRPr="00F95DFF">
                    <w:rPr>
                      <w:sz w:val="20"/>
                      <w:szCs w:val="20"/>
                    </w:rPr>
                    <w:t>Much</w:t>
                  </w:r>
                  <w:proofErr w:type="spellEnd"/>
                  <w:r w:rsidRPr="00F95DFF">
                    <w:rPr>
                      <w:sz w:val="20"/>
                      <w:szCs w:val="20"/>
                    </w:rPr>
                    <w:t>-</w:t>
                  </w:r>
                  <w:proofErr w:type="spellStart"/>
                  <w:r w:rsidRPr="00F95DFF">
                    <w:rPr>
                      <w:sz w:val="20"/>
                      <w:szCs w:val="20"/>
                    </w:rPr>
                    <w:t>Many</w:t>
                  </w:r>
                  <w:proofErr w:type="spellEnd"/>
                  <w:r w:rsidRPr="00F95DFF">
                    <w:rPr>
                      <w:sz w:val="20"/>
                      <w:szCs w:val="20"/>
                    </w:rPr>
                    <w:t xml:space="preserve">-A </w:t>
                  </w:r>
                  <w:proofErr w:type="gramStart"/>
                  <w:r w:rsidRPr="00F95DFF">
                    <w:rPr>
                      <w:sz w:val="20"/>
                      <w:szCs w:val="20"/>
                    </w:rPr>
                    <w:t>lot</w:t>
                  </w:r>
                  <w:proofErr w:type="gramEnd"/>
                  <w:r w:rsidRPr="00F95DFF">
                    <w:rPr>
                      <w:sz w:val="20"/>
                      <w:szCs w:val="20"/>
                    </w:rPr>
                    <w:t xml:space="preserve"> of-A </w:t>
                  </w:r>
                  <w:proofErr w:type="spellStart"/>
                  <w:r w:rsidRPr="00F95DFF">
                    <w:rPr>
                      <w:sz w:val="20"/>
                      <w:szCs w:val="20"/>
                    </w:rPr>
                    <w:t>few</w:t>
                  </w:r>
                  <w:proofErr w:type="spellEnd"/>
                  <w:r w:rsidRPr="00F95DFF">
                    <w:rPr>
                      <w:sz w:val="20"/>
                      <w:szCs w:val="20"/>
                    </w:rPr>
                    <w:t xml:space="preserve">-A </w:t>
                  </w:r>
                  <w:proofErr w:type="spellStart"/>
                  <w:r w:rsidRPr="00F95DFF">
                    <w:rPr>
                      <w:sz w:val="20"/>
                      <w:szCs w:val="20"/>
                    </w:rPr>
                    <w:t>little</w:t>
                  </w:r>
                  <w:proofErr w:type="spellEnd"/>
                  <w:r w:rsidRPr="00F95DFF">
                    <w:rPr>
                      <w:sz w:val="20"/>
                      <w:szCs w:val="20"/>
                    </w:rPr>
                    <w:t xml:space="preserve"> / How </w:t>
                  </w:r>
                  <w:proofErr w:type="spellStart"/>
                  <w:r w:rsidRPr="00F95DFF">
                    <w:rPr>
                      <w:sz w:val="20"/>
                      <w:szCs w:val="20"/>
                    </w:rPr>
                    <w:t>much</w:t>
                  </w:r>
                  <w:proofErr w:type="spellEnd"/>
                  <w:r w:rsidRPr="00F95DFF">
                    <w:rPr>
                      <w:sz w:val="20"/>
                      <w:szCs w:val="20"/>
                    </w:rPr>
                    <w:t xml:space="preserve">?-How </w:t>
                  </w:r>
                  <w:proofErr w:type="spellStart"/>
                  <w:r w:rsidRPr="00F95DFF">
                    <w:rPr>
                      <w:sz w:val="20"/>
                      <w:szCs w:val="20"/>
                    </w:rPr>
                    <w:t>many</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4) Object </w:t>
                  </w:r>
                  <w:proofErr w:type="spellStart"/>
                  <w:r w:rsidRPr="00F95DFF">
                    <w:rPr>
                      <w:sz w:val="20"/>
                      <w:szCs w:val="20"/>
                    </w:rPr>
                    <w:t>Pronouns</w:t>
                  </w:r>
                  <w:proofErr w:type="spellEnd"/>
                  <w:r w:rsidRPr="00F95DFF">
                    <w:rPr>
                      <w:sz w:val="20"/>
                      <w:szCs w:val="20"/>
                    </w:rPr>
                    <w:t xml:space="preserve"> / </w:t>
                  </w:r>
                  <w:proofErr w:type="spellStart"/>
                  <w:r w:rsidRPr="00F95DFF">
                    <w:rPr>
                      <w:sz w:val="20"/>
                      <w:szCs w:val="20"/>
                    </w:rPr>
                    <w:t>Possessive</w:t>
                  </w:r>
                  <w:proofErr w:type="spellEnd"/>
                  <w:r w:rsidRPr="00F95DFF">
                    <w:rPr>
                      <w:sz w:val="20"/>
                      <w:szCs w:val="20"/>
                    </w:rPr>
                    <w:t xml:space="preserve"> </w:t>
                  </w:r>
                  <w:proofErr w:type="spellStart"/>
                  <w:r w:rsidRPr="00F95DFF">
                    <w:rPr>
                      <w:sz w:val="20"/>
                      <w:szCs w:val="20"/>
                    </w:rPr>
                    <w:t>Adjectives</w:t>
                  </w:r>
                  <w:proofErr w:type="spellEnd"/>
                  <w:r w:rsidRPr="00F95DFF">
                    <w:rPr>
                      <w:sz w:val="20"/>
                      <w:szCs w:val="20"/>
                    </w:rPr>
                    <w:t xml:space="preserve"> / </w:t>
                  </w:r>
                  <w:proofErr w:type="spellStart"/>
                  <w:r w:rsidRPr="00F95DFF">
                    <w:rPr>
                      <w:sz w:val="20"/>
                      <w:szCs w:val="20"/>
                    </w:rPr>
                    <w:t>Possessive</w:t>
                  </w:r>
                  <w:proofErr w:type="spellEnd"/>
                  <w:r w:rsidRPr="00F95DFF">
                    <w:rPr>
                      <w:sz w:val="20"/>
                      <w:szCs w:val="20"/>
                    </w:rPr>
                    <w:t xml:space="preserve"> </w:t>
                  </w:r>
                  <w:proofErr w:type="spellStart"/>
                  <w:r w:rsidRPr="00F95DFF">
                    <w:rPr>
                      <w:sz w:val="20"/>
                      <w:szCs w:val="20"/>
                    </w:rPr>
                    <w:t>Pronouns</w:t>
                  </w:r>
                  <w:proofErr w:type="spellEnd"/>
                  <w:r w:rsidRPr="00F95DFF">
                    <w:rPr>
                      <w:sz w:val="20"/>
                      <w:szCs w:val="20"/>
                    </w:rPr>
                    <w:t xml:space="preserve"> / </w:t>
                  </w:r>
                  <w:proofErr w:type="spellStart"/>
                  <w:r w:rsidRPr="00F95DFF">
                    <w:rPr>
                      <w:sz w:val="20"/>
                      <w:szCs w:val="20"/>
                    </w:rPr>
                    <w:t>Possessive</w:t>
                  </w:r>
                  <w:proofErr w:type="spellEnd"/>
                  <w:r w:rsidRPr="00F95DFF">
                    <w:rPr>
                      <w:sz w:val="20"/>
                      <w:szCs w:val="20"/>
                    </w:rPr>
                    <w:t xml:space="preserve"> Case </w:t>
                  </w:r>
                  <w:proofErr w:type="spellStart"/>
                  <w:r w:rsidRPr="00F95DFF">
                    <w:rPr>
                      <w:sz w:val="20"/>
                      <w:szCs w:val="20"/>
                    </w:rPr>
                    <w:t>Unit</w:t>
                  </w:r>
                  <w:proofErr w:type="spellEnd"/>
                  <w:r w:rsidRPr="00F95DFF">
                    <w:rPr>
                      <w:sz w:val="20"/>
                      <w:szCs w:val="20"/>
                    </w:rPr>
                    <w:t xml:space="preserve"> 5) </w:t>
                  </w:r>
                  <w:proofErr w:type="spellStart"/>
                  <w:r w:rsidRPr="00F95DFF">
                    <w:rPr>
                      <w:sz w:val="20"/>
                      <w:szCs w:val="20"/>
                    </w:rPr>
                    <w:t>Adjectives</w:t>
                  </w:r>
                  <w:proofErr w:type="spellEnd"/>
                  <w:r w:rsidRPr="00F95DFF">
                    <w:rPr>
                      <w:sz w:val="20"/>
                      <w:szCs w:val="20"/>
                    </w:rPr>
                    <w:t xml:space="preserve"> / </w:t>
                  </w:r>
                  <w:proofErr w:type="spellStart"/>
                  <w:r w:rsidRPr="00F95DFF">
                    <w:rPr>
                      <w:sz w:val="20"/>
                      <w:szCs w:val="20"/>
                    </w:rPr>
                    <w:t>Adverbs</w:t>
                  </w:r>
                  <w:proofErr w:type="spellEnd"/>
                  <w:r w:rsidRPr="00F95DFF">
                    <w:rPr>
                      <w:sz w:val="20"/>
                      <w:szCs w:val="20"/>
                    </w:rPr>
                    <w:t xml:space="preserve"> / </w:t>
                  </w:r>
                  <w:proofErr w:type="spellStart"/>
                  <w:r w:rsidRPr="00F95DFF">
                    <w:rPr>
                      <w:sz w:val="20"/>
                      <w:szCs w:val="20"/>
                    </w:rPr>
                    <w:t>Comparisons</w:t>
                  </w:r>
                  <w:proofErr w:type="spellEnd"/>
                  <w:r w:rsidRPr="00F95DFF">
                    <w:rPr>
                      <w:sz w:val="20"/>
                      <w:szCs w:val="20"/>
                    </w:rPr>
                    <w:t xml:space="preserve"> -- </w:t>
                  </w:r>
                  <w:proofErr w:type="spellStart"/>
                  <w:r w:rsidRPr="00F95DFF">
                    <w:rPr>
                      <w:sz w:val="20"/>
                      <w:szCs w:val="20"/>
                    </w:rPr>
                    <w:t>Revision</w:t>
                  </w:r>
                  <w:proofErr w:type="spellEnd"/>
                  <w:r w:rsidRPr="00F95DFF">
                    <w:rPr>
                      <w:sz w:val="20"/>
                      <w:szCs w:val="20"/>
                    </w:rPr>
                    <w:t xml:space="preserve"> </w:t>
                  </w:r>
                  <w:proofErr w:type="spellStart"/>
                  <w:r w:rsidRPr="00F95DFF">
                    <w:rPr>
                      <w:sz w:val="20"/>
                      <w:szCs w:val="20"/>
                    </w:rPr>
                    <w:t>Units</w:t>
                  </w:r>
                  <w:proofErr w:type="spellEnd"/>
                  <w:r w:rsidRPr="00F95DFF">
                    <w:rPr>
                      <w:sz w:val="20"/>
                      <w:szCs w:val="20"/>
                    </w:rPr>
                    <w:t xml:space="preserve"> 1-5 -- </w:t>
                  </w:r>
                  <w:proofErr w:type="spellStart"/>
                  <w:r w:rsidRPr="00F95DFF">
                    <w:rPr>
                      <w:sz w:val="20"/>
                      <w:szCs w:val="20"/>
                    </w:rPr>
                    <w:t>Unit</w:t>
                  </w:r>
                  <w:proofErr w:type="spellEnd"/>
                  <w:r w:rsidRPr="00F95DFF">
                    <w:rPr>
                      <w:sz w:val="20"/>
                      <w:szCs w:val="20"/>
                    </w:rPr>
                    <w:t xml:space="preserve"> 6) </w:t>
                  </w:r>
                  <w:proofErr w:type="spellStart"/>
                  <w:r w:rsidRPr="00F95DFF">
                    <w:rPr>
                      <w:sz w:val="20"/>
                      <w:szCs w:val="20"/>
                    </w:rPr>
                    <w:t>Past</w:t>
                  </w:r>
                  <w:proofErr w:type="spellEnd"/>
                  <w:r w:rsidRPr="00F95DFF">
                    <w:rPr>
                      <w:sz w:val="20"/>
                      <w:szCs w:val="20"/>
                    </w:rPr>
                    <w:t xml:space="preserve"> Simple / </w:t>
                  </w:r>
                  <w:proofErr w:type="spellStart"/>
                  <w:r w:rsidRPr="00F95DFF">
                    <w:rPr>
                      <w:sz w:val="20"/>
                      <w:szCs w:val="20"/>
                    </w:rPr>
                    <w:t>Past</w:t>
                  </w:r>
                  <w:proofErr w:type="spellEnd"/>
                  <w:r w:rsidRPr="00F95DFF">
                    <w:rPr>
                      <w:sz w:val="20"/>
                      <w:szCs w:val="20"/>
                    </w:rPr>
                    <w:t xml:space="preserve"> </w:t>
                  </w:r>
                  <w:proofErr w:type="spellStart"/>
                  <w:r w:rsidRPr="00F95DFF">
                    <w:rPr>
                      <w:sz w:val="20"/>
                      <w:szCs w:val="20"/>
                    </w:rPr>
                    <w:t>Progressive</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7) </w:t>
                  </w:r>
                  <w:proofErr w:type="spellStart"/>
                  <w:r w:rsidRPr="00F95DFF">
                    <w:rPr>
                      <w:sz w:val="20"/>
                      <w:szCs w:val="20"/>
                    </w:rPr>
                    <w:t>Prepositions</w:t>
                  </w:r>
                  <w:proofErr w:type="spellEnd"/>
                  <w:r w:rsidRPr="00F95DFF">
                    <w:rPr>
                      <w:sz w:val="20"/>
                      <w:szCs w:val="20"/>
                    </w:rPr>
                    <w:t xml:space="preserve"> of Time / </w:t>
                  </w:r>
                  <w:proofErr w:type="spellStart"/>
                  <w:r w:rsidRPr="00F95DFF">
                    <w:rPr>
                      <w:sz w:val="20"/>
                      <w:szCs w:val="20"/>
                    </w:rPr>
                    <w:t>Prepositions</w:t>
                  </w:r>
                  <w:proofErr w:type="spellEnd"/>
                  <w:r w:rsidRPr="00F95DFF">
                    <w:rPr>
                      <w:sz w:val="20"/>
                      <w:szCs w:val="20"/>
                    </w:rPr>
                    <w:t xml:space="preserve"> of </w:t>
                  </w:r>
                  <w:proofErr w:type="spellStart"/>
                  <w:r w:rsidRPr="00F95DFF">
                    <w:rPr>
                      <w:sz w:val="20"/>
                      <w:szCs w:val="20"/>
                    </w:rPr>
                    <w:t>Place</w:t>
                  </w:r>
                  <w:proofErr w:type="spellEnd"/>
                  <w:r w:rsidRPr="00F95DFF">
                    <w:rPr>
                      <w:sz w:val="20"/>
                      <w:szCs w:val="20"/>
                    </w:rPr>
                    <w:t xml:space="preserve"> / </w:t>
                  </w:r>
                  <w:proofErr w:type="spellStart"/>
                  <w:r w:rsidRPr="00F95DFF">
                    <w:rPr>
                      <w:sz w:val="20"/>
                      <w:szCs w:val="20"/>
                    </w:rPr>
                    <w:t>Prepositions</w:t>
                  </w:r>
                  <w:proofErr w:type="spellEnd"/>
                  <w:r w:rsidRPr="00F95DFF">
                    <w:rPr>
                      <w:sz w:val="20"/>
                      <w:szCs w:val="20"/>
                    </w:rPr>
                    <w:t xml:space="preserve"> of </w:t>
                  </w:r>
                  <w:proofErr w:type="spellStart"/>
                  <w:r w:rsidRPr="00F95DFF">
                    <w:rPr>
                      <w:sz w:val="20"/>
                      <w:szCs w:val="20"/>
                    </w:rPr>
                    <w:t>Movement</w:t>
                  </w:r>
                  <w:proofErr w:type="spellEnd"/>
                  <w:r w:rsidRPr="00F95DFF">
                    <w:rPr>
                      <w:sz w:val="20"/>
                      <w:szCs w:val="20"/>
                    </w:rPr>
                    <w:t xml:space="preserve"> ARA SINAV </w:t>
                  </w:r>
                  <w:proofErr w:type="spellStart"/>
                  <w:r w:rsidRPr="00F95DFF">
                    <w:rPr>
                      <w:sz w:val="20"/>
                      <w:szCs w:val="20"/>
                    </w:rPr>
                    <w:t>Unit</w:t>
                  </w:r>
                  <w:proofErr w:type="spellEnd"/>
                  <w:r w:rsidRPr="00F95DFF">
                    <w:rPr>
                      <w:sz w:val="20"/>
                      <w:szCs w:val="20"/>
                    </w:rPr>
                    <w:t xml:space="preserve"> 8)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Clauses</w:t>
                  </w:r>
                  <w:proofErr w:type="spellEnd"/>
                  <w:r w:rsidRPr="00F95DFF">
                    <w:rPr>
                      <w:sz w:val="20"/>
                      <w:szCs w:val="20"/>
                    </w:rPr>
                    <w:t xml:space="preserve"> /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Pronouns</w:t>
                  </w:r>
                  <w:proofErr w:type="spellEnd"/>
                  <w:r w:rsidRPr="00F95DFF">
                    <w:rPr>
                      <w:sz w:val="20"/>
                      <w:szCs w:val="20"/>
                    </w:rPr>
                    <w:t xml:space="preserve"> (</w:t>
                  </w:r>
                  <w:proofErr w:type="spellStart"/>
                  <w:r w:rsidRPr="00F95DFF">
                    <w:rPr>
                      <w:sz w:val="20"/>
                      <w:szCs w:val="20"/>
                    </w:rPr>
                    <w:t>who</w:t>
                  </w:r>
                  <w:proofErr w:type="spellEnd"/>
                  <w:r w:rsidRPr="00F95DFF">
                    <w:rPr>
                      <w:sz w:val="20"/>
                      <w:szCs w:val="20"/>
                    </w:rPr>
                    <w:t xml:space="preserve">, </w:t>
                  </w:r>
                  <w:proofErr w:type="spellStart"/>
                  <w:r w:rsidRPr="00F95DFF">
                    <w:rPr>
                      <w:sz w:val="20"/>
                      <w:szCs w:val="20"/>
                    </w:rPr>
                    <w:t>which</w:t>
                  </w:r>
                  <w:proofErr w:type="spellEnd"/>
                  <w:r w:rsidRPr="00F95DFF">
                    <w:rPr>
                      <w:sz w:val="20"/>
                      <w:szCs w:val="20"/>
                    </w:rPr>
                    <w:t xml:space="preserve">, </w:t>
                  </w:r>
                  <w:proofErr w:type="spellStart"/>
                  <w:r w:rsidRPr="00F95DFF">
                    <w:rPr>
                      <w:sz w:val="20"/>
                      <w:szCs w:val="20"/>
                    </w:rPr>
                    <w:t>that</w:t>
                  </w:r>
                  <w:proofErr w:type="spellEnd"/>
                  <w:r w:rsidRPr="00F95DFF">
                    <w:rPr>
                      <w:sz w:val="20"/>
                      <w:szCs w:val="20"/>
                    </w:rPr>
                    <w:t xml:space="preserve">, </w:t>
                  </w:r>
                  <w:proofErr w:type="spellStart"/>
                  <w:r w:rsidRPr="00F95DFF">
                    <w:rPr>
                      <w:sz w:val="20"/>
                      <w:szCs w:val="20"/>
                    </w:rPr>
                    <w:t>whose</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8)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Clauses</w:t>
                  </w:r>
                  <w:proofErr w:type="spellEnd"/>
                  <w:r w:rsidRPr="00F95DFF">
                    <w:rPr>
                      <w:sz w:val="20"/>
                      <w:szCs w:val="20"/>
                    </w:rPr>
                    <w:t xml:space="preserve"> /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Pronouns</w:t>
                  </w:r>
                  <w:proofErr w:type="spellEnd"/>
                  <w:r w:rsidRPr="00F95DFF">
                    <w:rPr>
                      <w:sz w:val="20"/>
                      <w:szCs w:val="20"/>
                    </w:rPr>
                    <w:t xml:space="preserve"> (</w:t>
                  </w:r>
                  <w:proofErr w:type="spellStart"/>
                  <w:r w:rsidRPr="00F95DFF">
                    <w:rPr>
                      <w:sz w:val="20"/>
                      <w:szCs w:val="20"/>
                    </w:rPr>
                    <w:t>who</w:t>
                  </w:r>
                  <w:proofErr w:type="spellEnd"/>
                  <w:r w:rsidRPr="00F95DFF">
                    <w:rPr>
                      <w:sz w:val="20"/>
                      <w:szCs w:val="20"/>
                    </w:rPr>
                    <w:t xml:space="preserve">, </w:t>
                  </w:r>
                  <w:proofErr w:type="spellStart"/>
                  <w:r w:rsidRPr="00F95DFF">
                    <w:rPr>
                      <w:sz w:val="20"/>
                      <w:szCs w:val="20"/>
                    </w:rPr>
                    <w:t>which</w:t>
                  </w:r>
                  <w:proofErr w:type="spellEnd"/>
                  <w:r w:rsidRPr="00F95DFF">
                    <w:rPr>
                      <w:sz w:val="20"/>
                      <w:szCs w:val="20"/>
                    </w:rPr>
                    <w:t xml:space="preserve">, </w:t>
                  </w:r>
                  <w:proofErr w:type="spellStart"/>
                  <w:r w:rsidRPr="00F95DFF">
                    <w:rPr>
                      <w:sz w:val="20"/>
                      <w:szCs w:val="20"/>
                    </w:rPr>
                    <w:t>that</w:t>
                  </w:r>
                  <w:proofErr w:type="spellEnd"/>
                  <w:r w:rsidRPr="00F95DFF">
                    <w:rPr>
                      <w:sz w:val="20"/>
                      <w:szCs w:val="20"/>
                    </w:rPr>
                    <w:t xml:space="preserve">, </w:t>
                  </w:r>
                  <w:proofErr w:type="spellStart"/>
                  <w:r w:rsidRPr="00F95DFF">
                    <w:rPr>
                      <w:sz w:val="20"/>
                      <w:szCs w:val="20"/>
                    </w:rPr>
                    <w:t>whose</w:t>
                  </w:r>
                  <w:proofErr w:type="spellEnd"/>
                  <w:r w:rsidRPr="00F95DFF">
                    <w:rPr>
                      <w:sz w:val="20"/>
                      <w:szCs w:val="20"/>
                    </w:rPr>
                    <w:t xml:space="preserve">) </w:t>
                  </w:r>
                  <w:proofErr w:type="spellStart"/>
                  <w:r w:rsidRPr="00F95DFF">
                    <w:rPr>
                      <w:sz w:val="20"/>
                      <w:szCs w:val="20"/>
                    </w:rPr>
                    <w:t>Unit</w:t>
                  </w:r>
                  <w:proofErr w:type="spellEnd"/>
                  <w:r w:rsidRPr="00F95DFF">
                    <w:rPr>
                      <w:sz w:val="20"/>
                      <w:szCs w:val="20"/>
                    </w:rPr>
                    <w:t xml:space="preserve"> 9) </w:t>
                  </w:r>
                  <w:proofErr w:type="spellStart"/>
                  <w:proofErr w:type="gramStart"/>
                  <w:r w:rsidRPr="00F95DFF">
                    <w:rPr>
                      <w:sz w:val="20"/>
                      <w:szCs w:val="20"/>
                    </w:rPr>
                    <w:t>Reflexive</w:t>
                  </w:r>
                  <w:proofErr w:type="spellEnd"/>
                  <w:r w:rsidRPr="00F95DFF">
                    <w:rPr>
                      <w:sz w:val="20"/>
                      <w:szCs w:val="20"/>
                    </w:rPr>
                    <w:t xml:space="preserve"> ?</w:t>
                  </w:r>
                  <w:proofErr w:type="gramEnd"/>
                  <w:r w:rsidRPr="00F95DFF">
                    <w:rPr>
                      <w:sz w:val="20"/>
                      <w:szCs w:val="20"/>
                    </w:rPr>
                    <w:t xml:space="preserve"> </w:t>
                  </w:r>
                  <w:proofErr w:type="spellStart"/>
                  <w:r w:rsidRPr="00F95DFF">
                    <w:rPr>
                      <w:sz w:val="20"/>
                      <w:szCs w:val="20"/>
                    </w:rPr>
                    <w:t>Emphatic</w:t>
                  </w:r>
                  <w:proofErr w:type="spellEnd"/>
                  <w:r w:rsidRPr="00F95DFF">
                    <w:rPr>
                      <w:sz w:val="20"/>
                      <w:szCs w:val="20"/>
                    </w:rPr>
                    <w:t xml:space="preserve"> </w:t>
                  </w:r>
                  <w:proofErr w:type="spellStart"/>
                  <w:r w:rsidRPr="00F95DFF">
                    <w:rPr>
                      <w:sz w:val="20"/>
                      <w:szCs w:val="20"/>
                    </w:rPr>
                    <w:t>Pronouns</w:t>
                  </w:r>
                  <w:proofErr w:type="spellEnd"/>
                  <w:r w:rsidRPr="00F95DFF">
                    <w:rPr>
                      <w:sz w:val="20"/>
                      <w:szCs w:val="20"/>
                    </w:rPr>
                    <w:t xml:space="preserve"> / </w:t>
                  </w:r>
                  <w:proofErr w:type="spellStart"/>
                  <w:r w:rsidRPr="00F95DFF">
                    <w:rPr>
                      <w:sz w:val="20"/>
                      <w:szCs w:val="20"/>
                    </w:rPr>
                    <w:t>Which</w:t>
                  </w:r>
                  <w:proofErr w:type="spellEnd"/>
                  <w:r w:rsidRPr="00F95DFF">
                    <w:rPr>
                      <w:sz w:val="20"/>
                      <w:szCs w:val="20"/>
                    </w:rPr>
                    <w:t xml:space="preserve">? / </w:t>
                  </w:r>
                  <w:proofErr w:type="spellStart"/>
                  <w:r w:rsidRPr="00F95DFF">
                    <w:rPr>
                      <w:sz w:val="20"/>
                      <w:szCs w:val="20"/>
                    </w:rPr>
                    <w:t>One</w:t>
                  </w:r>
                  <w:proofErr w:type="spellEnd"/>
                  <w:r w:rsidRPr="00F95DFF">
                    <w:rPr>
                      <w:sz w:val="20"/>
                      <w:szCs w:val="20"/>
                    </w:rPr>
                    <w:t xml:space="preserve"> - </w:t>
                  </w:r>
                  <w:proofErr w:type="spellStart"/>
                  <w:r w:rsidRPr="00F95DFF">
                    <w:rPr>
                      <w:sz w:val="20"/>
                      <w:szCs w:val="20"/>
                    </w:rPr>
                    <w:t>Ones</w:t>
                  </w:r>
                  <w:proofErr w:type="spellEnd"/>
                  <w:r w:rsidRPr="00F95DFF">
                    <w:rPr>
                      <w:sz w:val="20"/>
                      <w:szCs w:val="20"/>
                    </w:rPr>
                    <w:t xml:space="preserve"> -- </w:t>
                  </w:r>
                  <w:proofErr w:type="spellStart"/>
                  <w:r w:rsidRPr="00F95DFF">
                    <w:rPr>
                      <w:sz w:val="20"/>
                      <w:szCs w:val="20"/>
                    </w:rPr>
                    <w:t>Revision</w:t>
                  </w:r>
                  <w:proofErr w:type="spellEnd"/>
                  <w:r w:rsidRPr="00F95DFF">
                    <w:rPr>
                      <w:sz w:val="20"/>
                      <w:szCs w:val="20"/>
                    </w:rPr>
                    <w:t xml:space="preserve"> </w:t>
                  </w:r>
                  <w:proofErr w:type="spellStart"/>
                  <w:r w:rsidRPr="00F95DFF">
                    <w:rPr>
                      <w:sz w:val="20"/>
                      <w:szCs w:val="20"/>
                    </w:rPr>
                    <w:t>Units</w:t>
                  </w:r>
                  <w:proofErr w:type="spellEnd"/>
                  <w:r w:rsidRPr="00F95DFF">
                    <w:rPr>
                      <w:sz w:val="20"/>
                      <w:szCs w:val="20"/>
                    </w:rPr>
                    <w:t xml:space="preserve"> </w:t>
                  </w:r>
                  <w:proofErr w:type="gramStart"/>
                  <w:r w:rsidRPr="00F95DFF">
                    <w:rPr>
                      <w:sz w:val="20"/>
                      <w:szCs w:val="20"/>
                    </w:rPr>
                    <w:t>6 ?</w:t>
                  </w:r>
                  <w:proofErr w:type="gramEnd"/>
                  <w:r w:rsidRPr="00F95DFF">
                    <w:rPr>
                      <w:sz w:val="20"/>
                      <w:szCs w:val="20"/>
                    </w:rPr>
                    <w:t xml:space="preserve"> 9 -- </w:t>
                  </w:r>
                  <w:proofErr w:type="spellStart"/>
                  <w:r w:rsidRPr="00F95DFF">
                    <w:rPr>
                      <w:sz w:val="20"/>
                      <w:szCs w:val="20"/>
                    </w:rPr>
                    <w:t>Unit</w:t>
                  </w:r>
                  <w:proofErr w:type="spellEnd"/>
                  <w:r w:rsidRPr="00F95DFF">
                    <w:rPr>
                      <w:sz w:val="20"/>
                      <w:szCs w:val="20"/>
                    </w:rPr>
                    <w:t xml:space="preserve"> 10 </w:t>
                  </w:r>
                  <w:proofErr w:type="spellStart"/>
                  <w:r w:rsidRPr="00F95DFF">
                    <w:rPr>
                      <w:sz w:val="20"/>
                      <w:szCs w:val="20"/>
                    </w:rPr>
                    <w:t>Present</w:t>
                  </w:r>
                  <w:proofErr w:type="spellEnd"/>
                  <w:r w:rsidRPr="00F95DFF">
                    <w:rPr>
                      <w:sz w:val="20"/>
                      <w:szCs w:val="20"/>
                    </w:rPr>
                    <w:t xml:space="preserve"> Perfect Simple </w:t>
                  </w:r>
                  <w:proofErr w:type="spellStart"/>
                  <w:r w:rsidRPr="00F95DFF">
                    <w:rPr>
                      <w:sz w:val="20"/>
                      <w:szCs w:val="20"/>
                    </w:rPr>
                    <w:t>Unit</w:t>
                  </w:r>
                  <w:proofErr w:type="spellEnd"/>
                  <w:r w:rsidRPr="00F95DFF">
                    <w:rPr>
                      <w:sz w:val="20"/>
                      <w:szCs w:val="20"/>
                    </w:rPr>
                    <w:t xml:space="preserve"> 11) </w:t>
                  </w:r>
                  <w:proofErr w:type="spellStart"/>
                  <w:r w:rsidRPr="00F95DFF">
                    <w:rPr>
                      <w:sz w:val="20"/>
                      <w:szCs w:val="20"/>
                    </w:rPr>
                    <w:t>Present</w:t>
                  </w:r>
                  <w:proofErr w:type="spellEnd"/>
                  <w:r w:rsidRPr="00F95DFF">
                    <w:rPr>
                      <w:sz w:val="20"/>
                      <w:szCs w:val="20"/>
                    </w:rPr>
                    <w:t xml:space="preserve"> Perfect Simple vs. </w:t>
                  </w:r>
                  <w:proofErr w:type="spellStart"/>
                  <w:r w:rsidRPr="00F95DFF">
                    <w:rPr>
                      <w:sz w:val="20"/>
                      <w:szCs w:val="20"/>
                    </w:rPr>
                    <w:t>Past</w:t>
                  </w:r>
                  <w:proofErr w:type="spellEnd"/>
                  <w:r w:rsidRPr="00F95DFF">
                    <w:rPr>
                      <w:sz w:val="20"/>
                      <w:szCs w:val="20"/>
                    </w:rPr>
                    <w:t xml:space="preserve"> Simple / </w:t>
                  </w:r>
                  <w:proofErr w:type="spellStart"/>
                  <w:r w:rsidRPr="00F95DFF">
                    <w:rPr>
                      <w:sz w:val="20"/>
                      <w:szCs w:val="20"/>
                    </w:rPr>
                    <w:t>The</w:t>
                  </w:r>
                  <w:proofErr w:type="spellEnd"/>
                  <w:r w:rsidRPr="00F95DFF">
                    <w:rPr>
                      <w:sz w:val="20"/>
                      <w:szCs w:val="20"/>
                    </w:rPr>
                    <w:t xml:space="preserve"> </w:t>
                  </w:r>
                  <w:proofErr w:type="spellStart"/>
                  <w:r w:rsidRPr="00F95DFF">
                    <w:rPr>
                      <w:sz w:val="20"/>
                      <w:szCs w:val="20"/>
                    </w:rPr>
                    <w:t>verb</w:t>
                  </w:r>
                  <w:proofErr w:type="spellEnd"/>
                  <w:r w:rsidRPr="00F95DFF">
                    <w:rPr>
                      <w:sz w:val="20"/>
                      <w:szCs w:val="20"/>
                    </w:rPr>
                    <w:t xml:space="preserve"> </w:t>
                  </w:r>
                  <w:proofErr w:type="spellStart"/>
                  <w:r w:rsidRPr="00F95DFF">
                    <w:rPr>
                      <w:sz w:val="20"/>
                      <w:szCs w:val="20"/>
                    </w:rPr>
                    <w:t>used</w:t>
                  </w:r>
                  <w:proofErr w:type="spellEnd"/>
                  <w:r w:rsidRPr="00F95DFF">
                    <w:rPr>
                      <w:sz w:val="20"/>
                      <w:szCs w:val="20"/>
                    </w:rPr>
                    <w:t xml:space="preserve"> </w:t>
                  </w:r>
                  <w:proofErr w:type="spellStart"/>
                  <w:r w:rsidRPr="00F95DFF">
                    <w:rPr>
                      <w:sz w:val="20"/>
                      <w:szCs w:val="20"/>
                    </w:rPr>
                    <w:t>to</w:t>
                  </w:r>
                  <w:proofErr w:type="spellEnd"/>
                  <w:r w:rsidRPr="00F95DFF">
                    <w:rPr>
                      <w:sz w:val="20"/>
                      <w:szCs w:val="20"/>
                    </w:rPr>
                    <w:t xml:space="preserve"> DÖNEM SONU SINAVI </w:t>
                  </w:r>
                </w:p>
              </w:tc>
            </w:tr>
            <w:tr w:rsidR="00387F24" w:rsidRPr="00F95DFF">
              <w:trPr>
                <w:trHeight w:val="30"/>
                <w:tblCellSpacing w:w="15" w:type="dxa"/>
              </w:trPr>
              <w:tc>
                <w:tcPr>
                  <w:tcW w:w="0" w:type="auto"/>
                  <w:gridSpan w:val="2"/>
                  <w:vAlign w:val="center"/>
                  <w:hideMark/>
                </w:tcPr>
                <w:p w:rsidR="00387F24" w:rsidRPr="00F95DFF" w:rsidRDefault="00387F24">
                  <w:pPr>
                    <w:spacing w:line="30" w:lineRule="atLeast"/>
                    <w:rPr>
                      <w:sz w:val="16"/>
                      <w:szCs w:val="16"/>
                    </w:rPr>
                  </w:pPr>
                  <w:r w:rsidRPr="00F95DFF">
                    <w:rPr>
                      <w:sz w:val="16"/>
                      <w:szCs w:val="16"/>
                    </w:rPr>
                    <w:t> </w:t>
                  </w:r>
                </w:p>
              </w:tc>
            </w:tr>
          </w:tbl>
          <w:p w:rsidR="00387F24" w:rsidRPr="00F95DFF" w:rsidRDefault="00387F24" w:rsidP="00B36B5A">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387F24" w:rsidRPr="00F95DFF" w:rsidRDefault="00387F24" w:rsidP="00B36B5A">
            <w:pPr>
              <w:jc w:val="center"/>
              <w:rPr>
                <w:b/>
                <w:color w:val="0000FF"/>
              </w:rPr>
            </w:pPr>
            <w:r w:rsidRPr="00F95DFF">
              <w:rPr>
                <w:b/>
                <w:color w:val="0000FF"/>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BE5250" w:rsidRDefault="00BE5250" w:rsidP="00B36B5A">
            <w:pPr>
              <w:jc w:val="center"/>
            </w:pPr>
          </w:p>
          <w:p w:rsidR="00387F24" w:rsidRPr="00F95DFF" w:rsidRDefault="00387F24" w:rsidP="00B36B5A">
            <w:pPr>
              <w:jc w:val="center"/>
            </w:pPr>
            <w:r w:rsidRPr="00F95DFF">
              <w:t>3 0 0</w:t>
            </w:r>
          </w:p>
        </w:tc>
      </w:tr>
      <w:tr w:rsidR="005C2744" w:rsidRPr="00F95DFF" w:rsidTr="002C55F3">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A77556" w:rsidRPr="00F95DFF" w:rsidRDefault="00A77556" w:rsidP="00B36B5A">
            <w:pPr>
              <w:jc w:val="both"/>
              <w:rPr>
                <w:b/>
              </w:rPr>
            </w:pPr>
            <w:r w:rsidRPr="00F95DFF">
              <w:rPr>
                <w:b/>
              </w:rPr>
              <w:t>TDE 1007</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77556" w:rsidRPr="00F95DFF" w:rsidRDefault="00A77556" w:rsidP="00B36B5A">
            <w:pPr>
              <w:jc w:val="both"/>
              <w:rPr>
                <w:b/>
              </w:rPr>
            </w:pPr>
            <w:r w:rsidRPr="00F95DFF">
              <w:rPr>
                <w:b/>
              </w:rPr>
              <w:t>Edebiyat Bilgi ve Teorileri-I</w:t>
            </w:r>
          </w:p>
          <w:p w:rsidR="00A77556" w:rsidRPr="00F95DFF" w:rsidRDefault="00A77556" w:rsidP="00B36B5A">
            <w:pPr>
              <w:jc w:val="both"/>
            </w:pPr>
            <w:r w:rsidRPr="00F95DFF">
              <w:rPr>
                <w:b/>
              </w:rPr>
              <w:t>İÇERİĞİ:</w:t>
            </w:r>
            <w:r w:rsidRPr="00F95DFF">
              <w:t xml:space="preserve">  </w:t>
            </w:r>
            <w:r w:rsidRPr="00F95DFF">
              <w:rPr>
                <w:sz w:val="20"/>
                <w:szCs w:val="20"/>
              </w:rPr>
              <w:t>Edebiyat terimleri ve teorisi hakkında bilgiler vermek</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A77556" w:rsidRPr="00F95DFF" w:rsidRDefault="00A77556" w:rsidP="00B36B5A">
            <w:pPr>
              <w:jc w:val="center"/>
              <w:rPr>
                <w:b/>
                <w:color w:val="0000FF"/>
              </w:rPr>
            </w:pPr>
            <w:r w:rsidRPr="00F95DFF">
              <w:rPr>
                <w:b/>
                <w:color w:val="0000FF"/>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pPr>
          </w:p>
          <w:p w:rsidR="00A77556" w:rsidRPr="00F95DFF" w:rsidRDefault="00A77556" w:rsidP="00B36B5A">
            <w:pPr>
              <w:jc w:val="center"/>
            </w:pPr>
            <w:r w:rsidRPr="00F95DFF">
              <w:t>2 0 0</w:t>
            </w:r>
          </w:p>
        </w:tc>
      </w:tr>
    </w:tbl>
    <w:p w:rsidR="00991CD2" w:rsidRPr="00427547" w:rsidRDefault="00F95DFF" w:rsidP="00991CD2">
      <w:pPr>
        <w:pStyle w:val="cannormalKaln"/>
        <w:jc w:val="center"/>
        <w:rPr>
          <w:rFonts w:ascii="Times New Roman" w:hAnsi="Times New Roman" w:cs="Times New Roman"/>
          <w:bCs w:val="0"/>
          <w:color w:val="auto"/>
          <w:sz w:val="24"/>
          <w:szCs w:val="24"/>
          <w:lang w:val="tr-TR"/>
        </w:rPr>
      </w:pPr>
      <w:r w:rsidRPr="00427547">
        <w:rPr>
          <w:rFonts w:ascii="Times New Roman" w:hAnsi="Times New Roman" w:cs="Times New Roman"/>
          <w:sz w:val="24"/>
          <w:szCs w:val="24"/>
        </w:rPr>
        <w:t>1.SINIF</w:t>
      </w:r>
      <w:r w:rsidR="00991CD2" w:rsidRPr="00427547">
        <w:rPr>
          <w:rFonts w:ascii="Times New Roman" w:hAnsi="Times New Roman" w:cs="Times New Roman"/>
          <w:sz w:val="24"/>
          <w:szCs w:val="24"/>
        </w:rPr>
        <w:t xml:space="preserve"> BAHAR YARIYILI</w:t>
      </w:r>
      <w:r w:rsidR="00991CD2" w:rsidRPr="00427547">
        <w:rPr>
          <w:rFonts w:ascii="Times New Roman" w:hAnsi="Times New Roman" w:cs="Times New Roman"/>
          <w:bCs w:val="0"/>
          <w:color w:val="auto"/>
          <w:sz w:val="24"/>
          <w:szCs w:val="24"/>
          <w:lang w:val="tr-TR"/>
        </w:rPr>
        <w:t xml:space="preserve"> </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668"/>
        <w:gridCol w:w="3789"/>
        <w:gridCol w:w="850"/>
        <w:gridCol w:w="2268"/>
      </w:tblGrid>
      <w:tr w:rsidR="00991CD2" w:rsidRPr="00F95DFF" w:rsidTr="002C55F3">
        <w:trPr>
          <w:trHeight w:val="284"/>
        </w:trPr>
        <w:tc>
          <w:tcPr>
            <w:tcW w:w="1668" w:type="dxa"/>
            <w:tcBorders>
              <w:top w:val="double" w:sz="4" w:space="0" w:color="auto"/>
              <w:bottom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991CD2">
            <w:pPr>
              <w:rPr>
                <w:b/>
              </w:rPr>
            </w:pPr>
            <w:r w:rsidRPr="00F95DFF">
              <w:rPr>
                <w:b/>
              </w:rPr>
              <w:t>AİTB 1000</w:t>
            </w:r>
          </w:p>
        </w:tc>
        <w:tc>
          <w:tcPr>
            <w:tcW w:w="3789" w:type="dxa"/>
            <w:tcBorders>
              <w:top w:val="double" w:sz="4" w:space="0" w:color="auto"/>
              <w:bottom w:val="single" w:sz="4" w:space="0" w:color="auto"/>
            </w:tcBorders>
            <w:shd w:val="clear" w:color="auto" w:fill="FFFFFF"/>
          </w:tcPr>
          <w:p w:rsidR="00991CD2" w:rsidRPr="00F95DFF" w:rsidRDefault="00991CD2" w:rsidP="00991CD2">
            <w:pPr>
              <w:rPr>
                <w:b/>
              </w:rPr>
            </w:pPr>
            <w:r w:rsidRPr="00F95DFF">
              <w:rPr>
                <w:b/>
              </w:rPr>
              <w:t>Atatürk İlke ve İnkılapları Tarihi</w:t>
            </w:r>
          </w:p>
          <w:p w:rsidR="00991CD2" w:rsidRPr="00F95DFF" w:rsidRDefault="00991CD2" w:rsidP="00991CD2">
            <w:pPr>
              <w:pStyle w:val="girinti"/>
              <w:jc w:val="both"/>
              <w:rPr>
                <w:sz w:val="20"/>
                <w:szCs w:val="20"/>
              </w:rPr>
            </w:pPr>
            <w:r w:rsidRPr="00F95DFF">
              <w:rPr>
                <w:b/>
              </w:rPr>
              <w:t>İÇERİĞİ:</w:t>
            </w:r>
            <w:r w:rsidRPr="00F95DFF">
              <w:t xml:space="preserve"> </w:t>
            </w:r>
            <w:r w:rsidRPr="00F95DFF">
              <w:rPr>
                <w:sz w:val="20"/>
                <w:szCs w:val="20"/>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 Bütünleyici İlkeler.</w:t>
            </w:r>
          </w:p>
          <w:p w:rsidR="00991CD2" w:rsidRPr="00F95DFF" w:rsidRDefault="00991CD2" w:rsidP="00991CD2"/>
        </w:tc>
        <w:tc>
          <w:tcPr>
            <w:tcW w:w="850" w:type="dxa"/>
            <w:tcBorders>
              <w:top w:val="double" w:sz="4" w:space="0" w:color="auto"/>
              <w:bottom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BE5250" w:rsidP="00991CD2">
            <w:pPr>
              <w:rPr>
                <w:b/>
              </w:rPr>
            </w:pPr>
            <w:r>
              <w:rPr>
                <w:b/>
              </w:rPr>
              <w:t xml:space="preserve">   </w:t>
            </w:r>
            <w:r w:rsidR="00991CD2" w:rsidRPr="00F95DFF">
              <w:rPr>
                <w:b/>
              </w:rPr>
              <w:t>2</w:t>
            </w:r>
          </w:p>
        </w:tc>
        <w:tc>
          <w:tcPr>
            <w:tcW w:w="2268" w:type="dxa"/>
            <w:tcBorders>
              <w:top w:val="double" w:sz="4" w:space="0" w:color="auto"/>
              <w:bottom w:val="single" w:sz="4" w:space="0" w:color="auto"/>
            </w:tcBorders>
            <w:shd w:val="clear" w:color="auto" w:fill="FFFFFF"/>
          </w:tcPr>
          <w:p w:rsidR="00BE5250" w:rsidRDefault="00BE5250" w:rsidP="00991CD2"/>
          <w:p w:rsidR="00BE5250" w:rsidRDefault="00BE5250" w:rsidP="00991CD2"/>
          <w:p w:rsidR="00BE5250" w:rsidRDefault="00BE5250" w:rsidP="00991CD2"/>
          <w:p w:rsidR="00BE5250" w:rsidRDefault="00BE5250" w:rsidP="00991CD2"/>
          <w:p w:rsidR="00BE5250" w:rsidRDefault="00BE5250" w:rsidP="00991CD2"/>
          <w:p w:rsidR="00BE5250" w:rsidRDefault="00BE5250" w:rsidP="00991CD2"/>
          <w:p w:rsidR="00991CD2" w:rsidRPr="00F95DFF" w:rsidRDefault="00BE5250" w:rsidP="00991CD2">
            <w:r>
              <w:t xml:space="preserve">           </w:t>
            </w:r>
            <w:r w:rsidR="00991CD2" w:rsidRPr="00F95DFF">
              <w:t>2 0 0</w:t>
            </w:r>
          </w:p>
        </w:tc>
      </w:tr>
      <w:tr w:rsidR="005C2744" w:rsidRPr="00F95DFF" w:rsidTr="002C55F3">
        <w:trPr>
          <w:trHeight w:val="284"/>
        </w:trPr>
        <w:tc>
          <w:tcPr>
            <w:tcW w:w="1668"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991CD2">
            <w:pPr>
              <w:rPr>
                <w:b/>
              </w:rPr>
            </w:pPr>
            <w:proofErr w:type="gramStart"/>
            <w:r w:rsidRPr="00F95DFF">
              <w:rPr>
                <w:b/>
              </w:rPr>
              <w:t>TDE  1006</w:t>
            </w:r>
            <w:proofErr w:type="gramEnd"/>
          </w:p>
        </w:tc>
        <w:tc>
          <w:tcPr>
            <w:tcW w:w="3789" w:type="dxa"/>
            <w:tcBorders>
              <w:top w:val="double" w:sz="4" w:space="0" w:color="auto"/>
              <w:left w:val="single" w:sz="4" w:space="0" w:color="auto"/>
              <w:bottom w:val="single" w:sz="4" w:space="0" w:color="auto"/>
              <w:right w:val="single" w:sz="4" w:space="0" w:color="auto"/>
            </w:tcBorders>
            <w:shd w:val="clear" w:color="auto" w:fill="FFFFFF"/>
          </w:tcPr>
          <w:p w:rsidR="00991CD2" w:rsidRPr="00F95DFF" w:rsidRDefault="00991CD2" w:rsidP="00B36B5A">
            <w:pPr>
              <w:rPr>
                <w:b/>
              </w:rPr>
            </w:pPr>
            <w:r w:rsidRPr="00F95DFF">
              <w:rPr>
                <w:b/>
              </w:rPr>
              <w:t>Osmanlı Türkçesi-II</w:t>
            </w:r>
          </w:p>
          <w:p w:rsidR="00991CD2" w:rsidRPr="00DE6838" w:rsidRDefault="00991CD2" w:rsidP="00DE6838">
            <w:pPr>
              <w:pStyle w:val="girinti"/>
              <w:jc w:val="both"/>
              <w:rPr>
                <w:sz w:val="20"/>
                <w:szCs w:val="20"/>
              </w:rPr>
            </w:pPr>
            <w:r w:rsidRPr="00F95DFF">
              <w:rPr>
                <w:b/>
              </w:rPr>
              <w:t>İÇERİĞİ:</w:t>
            </w:r>
            <w:r w:rsidRPr="00F95DFF">
              <w:t xml:space="preserve"> </w:t>
            </w:r>
            <w:r w:rsidRPr="00F95DFF">
              <w:rPr>
                <w:sz w:val="20"/>
                <w:szCs w:val="20"/>
              </w:rPr>
              <w:t>Türkçenin tarihî gelişimi içinde Osmanlı Türkçesinin genel özellikleri; Osmanlı Türkçesinde Arapça, Farsça unsurların ayırt edilmesi ve kullanımı, Osmanlı edebi metinleri</w:t>
            </w:r>
          </w:p>
        </w:tc>
        <w:tc>
          <w:tcPr>
            <w:tcW w:w="850"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pPr>
              <w:rPr>
                <w:b/>
              </w:rPr>
            </w:pPr>
            <w:r>
              <w:rPr>
                <w:b/>
              </w:rPr>
              <w:t xml:space="preserve">  </w:t>
            </w: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BE5250" w:rsidP="00991CD2">
            <w:pPr>
              <w:rPr>
                <w:b/>
              </w:rPr>
            </w:pPr>
            <w:r>
              <w:rPr>
                <w:b/>
              </w:rPr>
              <w:t xml:space="preserve"> </w:t>
            </w:r>
            <w:r w:rsidR="00991CD2" w:rsidRPr="00F95DFF">
              <w:rPr>
                <w:b/>
              </w:rPr>
              <w:t>6</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r>
              <w:t xml:space="preserve">          </w:t>
            </w:r>
          </w:p>
          <w:p w:rsidR="00BE5250" w:rsidRDefault="00BE5250" w:rsidP="00991CD2"/>
          <w:p w:rsidR="00BE5250" w:rsidRDefault="00BE5250" w:rsidP="00991CD2"/>
          <w:p w:rsidR="00BE5250" w:rsidRDefault="00BE5250" w:rsidP="00991CD2"/>
          <w:p w:rsidR="00991CD2" w:rsidRPr="00F95DFF" w:rsidRDefault="00BE5250" w:rsidP="00991CD2">
            <w:r>
              <w:t xml:space="preserve">            </w:t>
            </w:r>
            <w:r w:rsidR="00991CD2" w:rsidRPr="00F95DFF">
              <w:t>4 0 0</w:t>
            </w:r>
          </w:p>
        </w:tc>
      </w:tr>
    </w:tbl>
    <w:p w:rsidR="00991CD2" w:rsidRDefault="00991CD2"/>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668"/>
        <w:gridCol w:w="3789"/>
        <w:gridCol w:w="850"/>
        <w:gridCol w:w="2268"/>
      </w:tblGrid>
      <w:tr w:rsidR="00991CD2" w:rsidRPr="00F95DFF" w:rsidTr="002C55F3">
        <w:trPr>
          <w:trHeight w:val="284"/>
        </w:trPr>
        <w:tc>
          <w:tcPr>
            <w:tcW w:w="1668" w:type="dxa"/>
            <w:shd w:val="clear" w:color="auto" w:fill="FFFFFF"/>
          </w:tcPr>
          <w:p w:rsidR="00BE5250" w:rsidRDefault="00BE5250" w:rsidP="00991CD2">
            <w:pPr>
              <w:jc w:val="both"/>
              <w:rPr>
                <w:b/>
              </w:rPr>
            </w:pPr>
          </w:p>
          <w:p w:rsidR="00BE5250" w:rsidRDefault="00BE5250" w:rsidP="00991CD2">
            <w:pPr>
              <w:jc w:val="both"/>
              <w:rPr>
                <w:b/>
              </w:rPr>
            </w:pPr>
          </w:p>
          <w:p w:rsidR="00991CD2" w:rsidRPr="00F95DFF" w:rsidRDefault="00991CD2" w:rsidP="00991CD2">
            <w:pPr>
              <w:jc w:val="both"/>
              <w:rPr>
                <w:b/>
              </w:rPr>
            </w:pPr>
            <w:r w:rsidRPr="00F95DFF">
              <w:rPr>
                <w:b/>
              </w:rPr>
              <w:t>TDE 1004</w:t>
            </w:r>
          </w:p>
        </w:tc>
        <w:tc>
          <w:tcPr>
            <w:tcW w:w="3789" w:type="dxa"/>
            <w:shd w:val="clear" w:color="auto" w:fill="FFFFFF"/>
          </w:tcPr>
          <w:p w:rsidR="00991CD2" w:rsidRPr="00F95DFF" w:rsidRDefault="00991CD2" w:rsidP="00991CD2">
            <w:pPr>
              <w:rPr>
                <w:b/>
                <w:color w:val="000000"/>
              </w:rPr>
            </w:pPr>
            <w:r w:rsidRPr="00F95DFF">
              <w:rPr>
                <w:b/>
                <w:color w:val="000000"/>
              </w:rPr>
              <w:t>Türk Dili Tarihi-II</w:t>
            </w:r>
          </w:p>
          <w:p w:rsidR="00991CD2" w:rsidRPr="00F95DFF" w:rsidRDefault="00991CD2" w:rsidP="00991CD2">
            <w:pPr>
              <w:pStyle w:val="girinti"/>
              <w:jc w:val="both"/>
              <w:rPr>
                <w:sz w:val="20"/>
                <w:szCs w:val="20"/>
              </w:rPr>
            </w:pPr>
            <w:r w:rsidRPr="00F95DFF">
              <w:rPr>
                <w:b/>
                <w:color w:val="000000"/>
              </w:rPr>
              <w:t>İÇERİĞİ:</w:t>
            </w:r>
            <w:r w:rsidRPr="00F95DFF">
              <w:rPr>
                <w:color w:val="000000"/>
              </w:rPr>
              <w:t xml:space="preserve"> </w:t>
            </w:r>
            <w:r w:rsidRPr="00F95DFF">
              <w:rPr>
                <w:sz w:val="20"/>
                <w:szCs w:val="20"/>
              </w:rPr>
              <w:t>Türk Dilinin eski dönemleri ve bu dönemlerine ait eserler hakkında genel bilgiler</w:t>
            </w:r>
          </w:p>
        </w:tc>
        <w:tc>
          <w:tcPr>
            <w:tcW w:w="850" w:type="dxa"/>
            <w:shd w:val="clear" w:color="auto" w:fill="FFFFFF"/>
          </w:tcPr>
          <w:p w:rsidR="00BE5250" w:rsidRDefault="00BE5250" w:rsidP="00991CD2">
            <w:pPr>
              <w:jc w:val="center"/>
              <w:rPr>
                <w:b/>
                <w:color w:val="0000FF"/>
              </w:rPr>
            </w:pPr>
          </w:p>
          <w:p w:rsidR="00BE5250" w:rsidRDefault="00BE5250" w:rsidP="00991CD2">
            <w:pPr>
              <w:jc w:val="center"/>
              <w:rPr>
                <w:b/>
                <w:color w:val="0000FF"/>
              </w:rPr>
            </w:pPr>
          </w:p>
          <w:p w:rsidR="00991CD2" w:rsidRPr="00F95DFF" w:rsidRDefault="00991CD2" w:rsidP="00991CD2">
            <w:pPr>
              <w:jc w:val="center"/>
              <w:rPr>
                <w:b/>
                <w:color w:val="0000FF"/>
              </w:rPr>
            </w:pPr>
            <w:r w:rsidRPr="00F95DFF">
              <w:rPr>
                <w:b/>
                <w:color w:val="0000FF"/>
              </w:rPr>
              <w:t>3</w:t>
            </w:r>
          </w:p>
        </w:tc>
        <w:tc>
          <w:tcPr>
            <w:tcW w:w="2268" w:type="dxa"/>
            <w:shd w:val="clear" w:color="auto" w:fill="FFFFFF"/>
          </w:tcPr>
          <w:p w:rsidR="00BE5250" w:rsidRDefault="00BE5250" w:rsidP="00991CD2">
            <w:pPr>
              <w:jc w:val="center"/>
              <w:rPr>
                <w:color w:val="000000"/>
              </w:rPr>
            </w:pPr>
          </w:p>
          <w:p w:rsidR="00BE5250" w:rsidRDefault="00BE5250" w:rsidP="00991CD2">
            <w:pPr>
              <w:jc w:val="center"/>
              <w:rPr>
                <w:color w:val="000000"/>
              </w:rPr>
            </w:pPr>
          </w:p>
          <w:p w:rsidR="00991CD2" w:rsidRPr="00F95DFF" w:rsidRDefault="00991CD2" w:rsidP="00991CD2">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991CD2" w:rsidRPr="00F95DFF" w:rsidRDefault="00991CD2" w:rsidP="00B36B5A">
            <w:pPr>
              <w:jc w:val="both"/>
              <w:rPr>
                <w:b/>
              </w:rPr>
            </w:pPr>
            <w:r w:rsidRPr="00F95DFF">
              <w:rPr>
                <w:b/>
              </w:rPr>
              <w:t xml:space="preserve">TDE 1008            </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B36B5A">
            <w:pPr>
              <w:rPr>
                <w:b/>
                <w:color w:val="000000"/>
              </w:rPr>
            </w:pPr>
            <w:r w:rsidRPr="00F95DFF">
              <w:rPr>
                <w:b/>
                <w:color w:val="000000"/>
              </w:rPr>
              <w:t>Türk Halk Bilimi-II</w:t>
            </w:r>
          </w:p>
          <w:p w:rsidR="00991CD2" w:rsidRPr="00F95DFF" w:rsidRDefault="00991CD2" w:rsidP="00991CD2">
            <w:pPr>
              <w:pStyle w:val="girinti"/>
              <w:jc w:val="both"/>
              <w:rPr>
                <w:sz w:val="20"/>
                <w:szCs w:val="20"/>
              </w:rPr>
            </w:pPr>
            <w:r w:rsidRPr="00F95DFF">
              <w:rPr>
                <w:b/>
                <w:color w:val="000000"/>
              </w:rPr>
              <w:t>İÇERİĞİ:</w:t>
            </w:r>
            <w:r w:rsidRPr="00F95DFF">
              <w:rPr>
                <w:color w:val="000000"/>
              </w:rPr>
              <w:t xml:space="preserve"> </w:t>
            </w:r>
            <w:r w:rsidRPr="00F95DFF">
              <w:rPr>
                <w:sz w:val="20"/>
                <w:szCs w:val="20"/>
              </w:rPr>
              <w:t>Halk Bilimi araştırmaları tarihi ve kuramları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991CD2" w:rsidRPr="00F95DFF" w:rsidRDefault="00BE5250" w:rsidP="00BE5250">
            <w:pPr>
              <w:rPr>
                <w:b/>
                <w:color w:val="0000FF"/>
              </w:rPr>
            </w:pPr>
            <w:r>
              <w:rPr>
                <w:b/>
                <w:color w:val="0000FF"/>
              </w:rPr>
              <w:t xml:space="preserve">    </w:t>
            </w:r>
            <w:r w:rsidR="00991CD2" w:rsidRPr="00F95DFF">
              <w:rPr>
                <w:b/>
                <w:color w:val="0000FF"/>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00"/>
              </w:rPr>
            </w:pPr>
          </w:p>
          <w:p w:rsidR="00991CD2" w:rsidRPr="00F95DFF" w:rsidRDefault="00991CD2" w:rsidP="00B36B5A">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991CD2" w:rsidRPr="00F95DFF" w:rsidRDefault="00991CD2" w:rsidP="00B36B5A">
            <w:pPr>
              <w:jc w:val="both"/>
              <w:rPr>
                <w:b/>
              </w:rPr>
            </w:pPr>
            <w:r w:rsidRPr="00F95DFF">
              <w:rPr>
                <w:b/>
              </w:rPr>
              <w:t>TDE 1000</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B36B5A">
            <w:pPr>
              <w:rPr>
                <w:b/>
                <w:color w:val="000000"/>
              </w:rPr>
            </w:pPr>
            <w:r w:rsidRPr="00F95DFF">
              <w:rPr>
                <w:b/>
                <w:color w:val="000000"/>
              </w:rPr>
              <w:t>Türk Dil Bilgisi-II</w:t>
            </w:r>
          </w:p>
          <w:p w:rsidR="00991CD2" w:rsidRPr="00F95DFF" w:rsidRDefault="00991CD2" w:rsidP="00B36B5A">
            <w:pPr>
              <w:rPr>
                <w:color w:val="000000"/>
              </w:rPr>
            </w:pPr>
            <w:r w:rsidRPr="00F95DFF">
              <w:rPr>
                <w:color w:val="000000"/>
              </w:rPr>
              <w:t xml:space="preserve">İÇERİĞİ: </w:t>
            </w:r>
            <w:r w:rsidRPr="00F95DFF">
              <w:rPr>
                <w:sz w:val="20"/>
                <w:szCs w:val="20"/>
              </w:rPr>
              <w:t>Kelime grupları, cümle kuruluşu, cümlenin türleri ve bunların sentaktik ve semantik özellikleri</w:t>
            </w:r>
          </w:p>
          <w:p w:rsidR="00991CD2" w:rsidRPr="00F95DFF" w:rsidRDefault="00991CD2" w:rsidP="00B36B5A">
            <w:pP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991CD2" w:rsidRPr="00F95DFF" w:rsidRDefault="00991CD2" w:rsidP="00B36B5A">
            <w:pPr>
              <w:jc w:val="center"/>
              <w:rPr>
                <w:b/>
                <w:color w:val="0000FF"/>
              </w:rPr>
            </w:pPr>
            <w:r w:rsidRPr="00F95DFF">
              <w:rPr>
                <w:b/>
                <w:color w:val="0000FF"/>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00"/>
              </w:rPr>
            </w:pPr>
          </w:p>
          <w:p w:rsidR="00991CD2" w:rsidRPr="00F95DFF" w:rsidRDefault="00991CD2" w:rsidP="00B36B5A">
            <w:pPr>
              <w:jc w:val="center"/>
              <w:rPr>
                <w:color w:val="000000"/>
              </w:rPr>
            </w:pPr>
            <w:r w:rsidRPr="00F95DFF">
              <w:rPr>
                <w:color w:val="000000"/>
              </w:rPr>
              <w:t>4 0 0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991CD2" w:rsidRPr="00F95DFF" w:rsidRDefault="00991CD2" w:rsidP="00B36B5A">
            <w:pPr>
              <w:jc w:val="both"/>
              <w:rPr>
                <w:b/>
              </w:rPr>
            </w:pPr>
            <w:r w:rsidRPr="00F95DFF">
              <w:rPr>
                <w:b/>
              </w:rPr>
              <w:lastRenderedPageBreak/>
              <w:t>TDE 1010</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427547" w:rsidRDefault="00427547" w:rsidP="00991CD2">
            <w:pPr>
              <w:rPr>
                <w:b/>
                <w:color w:val="000000"/>
              </w:rPr>
            </w:pPr>
          </w:p>
          <w:p w:rsidR="00991CD2" w:rsidRPr="00F95DFF" w:rsidRDefault="00991CD2" w:rsidP="00991CD2">
            <w:pPr>
              <w:rPr>
                <w:b/>
                <w:color w:val="000000"/>
              </w:rPr>
            </w:pPr>
            <w:r w:rsidRPr="00F95DFF">
              <w:rPr>
                <w:b/>
                <w:color w:val="000000"/>
              </w:rPr>
              <w:t>Kompozisyon-II</w:t>
            </w:r>
          </w:p>
          <w:p w:rsidR="00991CD2" w:rsidRPr="00F95DFF" w:rsidRDefault="00991CD2" w:rsidP="00991CD2">
            <w:pPr>
              <w:pStyle w:val="girinti"/>
              <w:jc w:val="both"/>
              <w:rPr>
                <w:sz w:val="20"/>
                <w:szCs w:val="20"/>
              </w:rPr>
            </w:pPr>
            <w:r w:rsidRPr="00F95DFF">
              <w:rPr>
                <w:b/>
                <w:color w:val="000000"/>
              </w:rPr>
              <w:lastRenderedPageBreak/>
              <w:t>İÇERİĞİ:</w:t>
            </w:r>
            <w:r w:rsidRPr="00F95DFF">
              <w:rPr>
                <w:color w:val="000000"/>
              </w:rPr>
              <w:t xml:space="preserve"> </w:t>
            </w:r>
            <w:r w:rsidRPr="00F95DFF">
              <w:rPr>
                <w:sz w:val="20"/>
                <w:szCs w:val="20"/>
              </w:rPr>
              <w:t xml:space="preserve">Türkçe'nin imlâsı, temel kompozisyon bilgileri, kompozisyon yazmada başarının yolları, Duygu, düşünce üretme, düzenleme, planlama, anlatımın özellikleri, türler, bilimsel yazıların hazırlanması, metin </w:t>
            </w:r>
            <w:proofErr w:type="spellStart"/>
            <w:r w:rsidRPr="00F95DFF">
              <w:rPr>
                <w:sz w:val="20"/>
                <w:szCs w:val="20"/>
              </w:rPr>
              <w:t>incelemele</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991CD2" w:rsidRPr="00F95DFF" w:rsidRDefault="00991CD2" w:rsidP="00B36B5A">
            <w:pPr>
              <w:jc w:val="center"/>
              <w:rPr>
                <w:b/>
                <w:color w:val="0000FF"/>
              </w:rPr>
            </w:pPr>
            <w:r w:rsidRPr="00F95DFF">
              <w:rPr>
                <w:b/>
                <w:color w:val="0000FF"/>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00"/>
              </w:rPr>
            </w:pPr>
          </w:p>
          <w:p w:rsidR="00BE5250" w:rsidRDefault="00BE5250" w:rsidP="00B36B5A">
            <w:pPr>
              <w:jc w:val="center"/>
              <w:rPr>
                <w:color w:val="000000"/>
              </w:rPr>
            </w:pPr>
          </w:p>
          <w:p w:rsidR="00BE5250" w:rsidRDefault="00BE5250" w:rsidP="00B36B5A">
            <w:pPr>
              <w:jc w:val="center"/>
              <w:rPr>
                <w:color w:val="000000"/>
              </w:rPr>
            </w:pPr>
          </w:p>
          <w:p w:rsidR="00991CD2" w:rsidRPr="00F95DFF" w:rsidRDefault="00991CD2" w:rsidP="00B36B5A">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both"/>
              <w:rPr>
                <w:b/>
              </w:rPr>
            </w:pPr>
          </w:p>
          <w:p w:rsidR="00BE5250" w:rsidRDefault="00BE5250" w:rsidP="00B36B5A">
            <w:pPr>
              <w:jc w:val="both"/>
              <w:rPr>
                <w:b/>
              </w:rPr>
            </w:pPr>
          </w:p>
          <w:p w:rsidR="00BE5250" w:rsidRDefault="00BE5250" w:rsidP="00B36B5A">
            <w:pPr>
              <w:jc w:val="both"/>
              <w:rPr>
                <w:b/>
              </w:rPr>
            </w:pPr>
          </w:p>
          <w:p w:rsidR="00991CD2" w:rsidRPr="00F95DFF" w:rsidRDefault="00991CD2" w:rsidP="00B36B5A">
            <w:pPr>
              <w:jc w:val="both"/>
              <w:rPr>
                <w:b/>
              </w:rPr>
            </w:pPr>
            <w:r w:rsidRPr="00F95DFF">
              <w:rPr>
                <w:b/>
              </w:rPr>
              <w:t>YDB 1004</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991CD2">
            <w:pPr>
              <w:rPr>
                <w:b/>
                <w:color w:val="000000"/>
              </w:rPr>
            </w:pPr>
            <w:r w:rsidRPr="00F95DFF">
              <w:rPr>
                <w:b/>
                <w:color w:val="000000"/>
              </w:rPr>
              <w:t>İngilizce-II</w:t>
            </w:r>
          </w:p>
          <w:p w:rsidR="00991CD2" w:rsidRPr="00F95DFF" w:rsidRDefault="00991CD2" w:rsidP="00991CD2">
            <w:pPr>
              <w:pStyle w:val="girinti"/>
              <w:jc w:val="both"/>
              <w:rPr>
                <w:sz w:val="20"/>
                <w:szCs w:val="20"/>
              </w:rPr>
            </w:pPr>
            <w:r w:rsidRPr="00F95DFF">
              <w:rPr>
                <w:b/>
                <w:color w:val="000000"/>
              </w:rPr>
              <w:t>İÇERİĞİ:</w:t>
            </w:r>
            <w:r w:rsidRPr="00F95DFF">
              <w:rPr>
                <w:color w:val="000000"/>
              </w:rPr>
              <w:t xml:space="preserve"> </w:t>
            </w:r>
            <w:proofErr w:type="spellStart"/>
            <w:r w:rsidRPr="00F95DFF">
              <w:rPr>
                <w:sz w:val="20"/>
                <w:szCs w:val="20"/>
              </w:rPr>
              <w:t>Present</w:t>
            </w:r>
            <w:proofErr w:type="spellEnd"/>
            <w:r w:rsidRPr="00F95DFF">
              <w:rPr>
                <w:sz w:val="20"/>
                <w:szCs w:val="20"/>
              </w:rPr>
              <w:t xml:space="preserve"> Perfect (15,16,17) </w:t>
            </w:r>
            <w:proofErr w:type="spellStart"/>
            <w:r w:rsidRPr="00F95DFF">
              <w:rPr>
                <w:sz w:val="20"/>
                <w:szCs w:val="20"/>
              </w:rPr>
              <w:t>Present</w:t>
            </w:r>
            <w:proofErr w:type="spellEnd"/>
            <w:r w:rsidRPr="00F95DFF">
              <w:rPr>
                <w:sz w:val="20"/>
                <w:szCs w:val="20"/>
              </w:rPr>
              <w:t xml:space="preserve"> Perfect (18,19,20) </w:t>
            </w:r>
            <w:proofErr w:type="spellStart"/>
            <w:r w:rsidRPr="00F95DFF">
              <w:rPr>
                <w:sz w:val="20"/>
                <w:szCs w:val="20"/>
              </w:rPr>
              <w:t>Adjectives</w:t>
            </w:r>
            <w:proofErr w:type="spellEnd"/>
            <w:r w:rsidRPr="00F95DFF">
              <w:rPr>
                <w:sz w:val="20"/>
                <w:szCs w:val="20"/>
              </w:rPr>
              <w:t xml:space="preserve"> (85,86,87) </w:t>
            </w:r>
            <w:proofErr w:type="spellStart"/>
            <w:r w:rsidRPr="00F95DFF">
              <w:rPr>
                <w:sz w:val="20"/>
                <w:szCs w:val="20"/>
              </w:rPr>
              <w:t>Adjectives</w:t>
            </w:r>
            <w:proofErr w:type="spellEnd"/>
            <w:r w:rsidRPr="00F95DFF">
              <w:rPr>
                <w:sz w:val="20"/>
                <w:szCs w:val="20"/>
              </w:rPr>
              <w:t xml:space="preserve"> &amp; </w:t>
            </w:r>
            <w:proofErr w:type="spellStart"/>
            <w:r w:rsidRPr="00F95DFF">
              <w:rPr>
                <w:sz w:val="20"/>
                <w:szCs w:val="20"/>
              </w:rPr>
              <w:t>Adverbs</w:t>
            </w:r>
            <w:proofErr w:type="spellEnd"/>
            <w:r w:rsidRPr="00F95DFF">
              <w:rPr>
                <w:sz w:val="20"/>
                <w:szCs w:val="20"/>
              </w:rPr>
              <w:t xml:space="preserve"> (88,89,90) </w:t>
            </w:r>
            <w:proofErr w:type="spellStart"/>
            <w:r w:rsidRPr="00F95DFF">
              <w:rPr>
                <w:sz w:val="20"/>
                <w:szCs w:val="20"/>
              </w:rPr>
              <w:t>Adjectives</w:t>
            </w:r>
            <w:proofErr w:type="spellEnd"/>
            <w:r w:rsidRPr="00F95DFF">
              <w:rPr>
                <w:sz w:val="20"/>
                <w:szCs w:val="20"/>
              </w:rPr>
              <w:t xml:space="preserve"> &amp; </w:t>
            </w:r>
            <w:proofErr w:type="spellStart"/>
            <w:r w:rsidRPr="00F95DFF">
              <w:rPr>
                <w:sz w:val="20"/>
                <w:szCs w:val="20"/>
              </w:rPr>
              <w:t>Adverbs</w:t>
            </w:r>
            <w:proofErr w:type="spellEnd"/>
            <w:r w:rsidRPr="00F95DFF">
              <w:rPr>
                <w:sz w:val="20"/>
                <w:szCs w:val="20"/>
              </w:rPr>
              <w:t xml:space="preserve"> (90,91,92) </w:t>
            </w:r>
            <w:proofErr w:type="spellStart"/>
            <w:r w:rsidRPr="00F95DFF">
              <w:rPr>
                <w:sz w:val="20"/>
                <w:szCs w:val="20"/>
              </w:rPr>
              <w:t>Passives</w:t>
            </w:r>
            <w:proofErr w:type="spellEnd"/>
            <w:r w:rsidRPr="00F95DFF">
              <w:rPr>
                <w:sz w:val="20"/>
                <w:szCs w:val="20"/>
              </w:rPr>
              <w:t xml:space="preserve"> (21) </w:t>
            </w:r>
            <w:proofErr w:type="spellStart"/>
            <w:r w:rsidRPr="00F95DFF">
              <w:rPr>
                <w:sz w:val="20"/>
                <w:szCs w:val="20"/>
              </w:rPr>
              <w:t>Passives</w:t>
            </w:r>
            <w:proofErr w:type="spellEnd"/>
            <w:r w:rsidRPr="00F95DFF">
              <w:rPr>
                <w:sz w:val="20"/>
                <w:szCs w:val="20"/>
              </w:rPr>
              <w:t xml:space="preserve"> (22) </w:t>
            </w:r>
            <w:proofErr w:type="spellStart"/>
            <w:r w:rsidRPr="00F95DFF">
              <w:rPr>
                <w:sz w:val="20"/>
                <w:szCs w:val="20"/>
              </w:rPr>
              <w:t>Conditionals</w:t>
            </w:r>
            <w:proofErr w:type="spellEnd"/>
            <w:r w:rsidRPr="00F95DFF">
              <w:rPr>
                <w:sz w:val="20"/>
                <w:szCs w:val="20"/>
              </w:rPr>
              <w:t xml:space="preserve"> (99,100)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(101)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(102) </w:t>
            </w:r>
            <w:proofErr w:type="spellStart"/>
            <w:r w:rsidRPr="00F95DFF">
              <w:rPr>
                <w:sz w:val="20"/>
                <w:szCs w:val="20"/>
              </w:rPr>
              <w:t>Noun</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(49) </w:t>
            </w:r>
            <w:proofErr w:type="spellStart"/>
            <w:r w:rsidRPr="00F95DFF">
              <w:rPr>
                <w:sz w:val="20"/>
                <w:szCs w:val="20"/>
              </w:rPr>
              <w:t>Reported</w:t>
            </w:r>
            <w:proofErr w:type="spellEnd"/>
            <w:r w:rsidRPr="00F95DFF">
              <w:rPr>
                <w:sz w:val="20"/>
                <w:szCs w:val="20"/>
              </w:rPr>
              <w:t xml:space="preserve"> Speech (50) </w:t>
            </w:r>
            <w:proofErr w:type="spellStart"/>
            <w:r w:rsidRPr="00F95DFF">
              <w:rPr>
                <w:sz w:val="20"/>
                <w:szCs w:val="20"/>
              </w:rPr>
              <w:t>Gerunds</w:t>
            </w:r>
            <w:proofErr w:type="spellEnd"/>
            <w:r w:rsidRPr="00F95DFF">
              <w:rPr>
                <w:sz w:val="20"/>
                <w:szCs w:val="20"/>
              </w:rPr>
              <w:t xml:space="preserve"> </w:t>
            </w:r>
            <w:proofErr w:type="spellStart"/>
            <w:r w:rsidRPr="00F95DFF">
              <w:rPr>
                <w:sz w:val="20"/>
                <w:szCs w:val="20"/>
              </w:rPr>
              <w:t>And</w:t>
            </w:r>
            <w:proofErr w:type="spellEnd"/>
            <w:r w:rsidRPr="00F95DFF">
              <w:rPr>
                <w:sz w:val="20"/>
                <w:szCs w:val="20"/>
              </w:rPr>
              <w:t xml:space="preserve"> </w:t>
            </w:r>
            <w:proofErr w:type="spellStart"/>
            <w:r w:rsidRPr="00F95DFF">
              <w:rPr>
                <w:sz w:val="20"/>
                <w:szCs w:val="20"/>
              </w:rPr>
              <w:t>Infinitives</w:t>
            </w:r>
            <w:proofErr w:type="spellEnd"/>
            <w:r w:rsidRPr="00F95DFF">
              <w:rPr>
                <w:sz w:val="20"/>
                <w:szCs w:val="20"/>
              </w:rPr>
              <w:t xml:space="preserve"> (51,52)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b/>
                <w:color w:val="0000FF"/>
              </w:rPr>
            </w:pPr>
          </w:p>
          <w:p w:rsidR="00BE5250" w:rsidRDefault="00BE5250" w:rsidP="00B36B5A">
            <w:pPr>
              <w:jc w:val="center"/>
              <w:rPr>
                <w:b/>
                <w:color w:val="0000FF"/>
              </w:rPr>
            </w:pPr>
          </w:p>
          <w:p w:rsidR="00BE5250" w:rsidRDefault="00BE5250" w:rsidP="00B36B5A">
            <w:pPr>
              <w:jc w:val="center"/>
              <w:rPr>
                <w:b/>
                <w:color w:val="0000FF"/>
              </w:rPr>
            </w:pPr>
          </w:p>
          <w:p w:rsidR="00991CD2" w:rsidRPr="00F95DFF" w:rsidRDefault="00991CD2" w:rsidP="00B36B5A">
            <w:pPr>
              <w:jc w:val="center"/>
              <w:rPr>
                <w:b/>
                <w:color w:val="0000FF"/>
              </w:rPr>
            </w:pPr>
            <w:r w:rsidRPr="00F95DFF">
              <w:rPr>
                <w:b/>
                <w:color w:val="0000FF"/>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00"/>
              </w:rPr>
            </w:pPr>
          </w:p>
          <w:p w:rsidR="00BE5250" w:rsidRDefault="00BE5250" w:rsidP="00B36B5A">
            <w:pPr>
              <w:jc w:val="center"/>
              <w:rPr>
                <w:color w:val="000000"/>
              </w:rPr>
            </w:pPr>
          </w:p>
          <w:p w:rsidR="00BE5250" w:rsidRDefault="00BE5250" w:rsidP="00B36B5A">
            <w:pPr>
              <w:jc w:val="center"/>
              <w:rPr>
                <w:color w:val="000000"/>
              </w:rPr>
            </w:pPr>
          </w:p>
          <w:p w:rsidR="00991CD2" w:rsidRPr="00F95DFF" w:rsidRDefault="00991CD2" w:rsidP="00B36B5A">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B36B5A">
            <w:pPr>
              <w:jc w:val="both"/>
              <w:rPr>
                <w:b/>
              </w:rPr>
            </w:pPr>
            <w:r w:rsidRPr="00F95DFF">
              <w:rPr>
                <w:b/>
              </w:rPr>
              <w:t>TDE 1002</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991CD2">
            <w:pPr>
              <w:rPr>
                <w:b/>
                <w:color w:val="000000"/>
              </w:rPr>
            </w:pPr>
            <w:r w:rsidRPr="00F95DFF">
              <w:rPr>
                <w:b/>
                <w:color w:val="000000"/>
              </w:rPr>
              <w:t xml:space="preserve">Edebiyat Bilgi ve Teorileri-II </w:t>
            </w:r>
          </w:p>
          <w:p w:rsidR="00991CD2" w:rsidRPr="00F95DFF" w:rsidRDefault="00991CD2" w:rsidP="00991CD2">
            <w:pPr>
              <w:pStyle w:val="girinti"/>
              <w:jc w:val="both"/>
              <w:rPr>
                <w:sz w:val="20"/>
                <w:szCs w:val="20"/>
              </w:rPr>
            </w:pPr>
            <w:r w:rsidRPr="00F95DFF">
              <w:rPr>
                <w:b/>
                <w:color w:val="000000"/>
              </w:rPr>
              <w:t>İÇERİĞİ:</w:t>
            </w:r>
            <w:r w:rsidRPr="00F95DFF">
              <w:rPr>
                <w:color w:val="000000"/>
              </w:rPr>
              <w:t xml:space="preserve"> </w:t>
            </w:r>
            <w:r w:rsidRPr="00F95DFF">
              <w:rPr>
                <w:sz w:val="20"/>
                <w:szCs w:val="20"/>
              </w:rPr>
              <w:t>Edebî sanatlar ve klasik Türk edebiyatının kaynakları.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FF"/>
              </w:rPr>
            </w:pPr>
          </w:p>
          <w:p w:rsidR="00991CD2" w:rsidRPr="00F95DFF" w:rsidRDefault="00991CD2" w:rsidP="00B36B5A">
            <w:pPr>
              <w:jc w:val="center"/>
              <w:rPr>
                <w:color w:val="0000FF"/>
              </w:rPr>
            </w:pPr>
            <w:r w:rsidRPr="00F95DFF">
              <w:rPr>
                <w:color w:val="0000FF"/>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B36B5A">
            <w:pPr>
              <w:jc w:val="center"/>
              <w:rPr>
                <w:color w:val="000000"/>
              </w:rPr>
            </w:pPr>
          </w:p>
          <w:p w:rsidR="00991CD2" w:rsidRPr="00F95DFF" w:rsidRDefault="00991CD2" w:rsidP="00B36B5A">
            <w:pPr>
              <w:jc w:val="center"/>
              <w:rPr>
                <w:color w:val="000000"/>
              </w:rPr>
            </w:pPr>
            <w:r w:rsidRPr="00F95DFF">
              <w:rPr>
                <w:color w:val="000000"/>
              </w:rPr>
              <w:t>4 0 0</w:t>
            </w:r>
          </w:p>
        </w:tc>
      </w:tr>
    </w:tbl>
    <w:p w:rsidR="00FC6C8A" w:rsidRDefault="00FC6C8A" w:rsidP="00DE6838">
      <w:pPr>
        <w:rPr>
          <w:b/>
        </w:rPr>
      </w:pPr>
    </w:p>
    <w:p w:rsidR="00991CD2" w:rsidRPr="00427547" w:rsidRDefault="00991CD2" w:rsidP="00991CD2">
      <w:pPr>
        <w:jc w:val="center"/>
        <w:rPr>
          <w:b/>
        </w:rPr>
      </w:pPr>
      <w:r w:rsidRPr="00427547">
        <w:rPr>
          <w:b/>
        </w:rPr>
        <w:t>2.SINIF GÜZ YARIYILI</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33"/>
        <w:gridCol w:w="4024"/>
        <w:gridCol w:w="850"/>
        <w:gridCol w:w="2268"/>
      </w:tblGrid>
      <w:tr w:rsidR="00991CD2" w:rsidRPr="00F95DFF" w:rsidTr="002C55F3">
        <w:trPr>
          <w:trHeight w:val="397"/>
        </w:trPr>
        <w:tc>
          <w:tcPr>
            <w:tcW w:w="1433"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Kodu</w:t>
            </w:r>
          </w:p>
        </w:tc>
        <w:tc>
          <w:tcPr>
            <w:tcW w:w="4024"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Dersin</w:t>
            </w:r>
            <w:proofErr w:type="spellEnd"/>
            <w:r w:rsidRPr="00F95DFF">
              <w:rPr>
                <w:b/>
                <w:bCs/>
                <w:color w:val="000000"/>
                <w:lang w:val="en-US"/>
              </w:rPr>
              <w:t xml:space="preserve"> </w:t>
            </w:r>
            <w:proofErr w:type="spellStart"/>
            <w:r w:rsidRPr="00F95DFF">
              <w:rPr>
                <w:b/>
                <w:bCs/>
                <w:color w:val="000000"/>
                <w:lang w:val="en-US"/>
              </w:rPr>
              <w:t>Adı</w:t>
            </w:r>
            <w:proofErr w:type="spellEnd"/>
          </w:p>
        </w:tc>
        <w:tc>
          <w:tcPr>
            <w:tcW w:w="850"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jc w:val="center"/>
              <w:rPr>
                <w:b/>
                <w:bCs/>
                <w:color w:val="000000"/>
                <w:lang w:val="en-US"/>
              </w:rPr>
            </w:pPr>
            <w:r w:rsidRPr="00F95DFF">
              <w:rPr>
                <w:b/>
                <w:bCs/>
                <w:color w:val="000000"/>
                <w:lang w:val="en-US"/>
              </w:rPr>
              <w:t>EC*</w:t>
            </w:r>
          </w:p>
        </w:tc>
        <w:tc>
          <w:tcPr>
            <w:tcW w:w="2268"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jc w:val="center"/>
              <w:rPr>
                <w:b/>
                <w:bCs/>
                <w:color w:val="000000"/>
                <w:lang w:val="de-DE"/>
              </w:rPr>
            </w:pPr>
            <w:r w:rsidRPr="00F95DFF">
              <w:rPr>
                <w:b/>
                <w:bCs/>
                <w:color w:val="000000"/>
                <w:lang w:val="de-DE"/>
              </w:rPr>
              <w:t>D+U+L*</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2019</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Orta</w:t>
            </w:r>
            <w:proofErr w:type="spellEnd"/>
            <w:r w:rsidRPr="00F95DFF">
              <w:rPr>
                <w:b/>
                <w:bCs/>
                <w:color w:val="000000"/>
                <w:lang w:val="en-US"/>
              </w:rPr>
              <w:t xml:space="preserve"> </w:t>
            </w:r>
            <w:proofErr w:type="spellStart"/>
            <w:r w:rsidRPr="00F95DFF">
              <w:rPr>
                <w:b/>
                <w:bCs/>
                <w:color w:val="000000"/>
                <w:lang w:val="en-US"/>
              </w:rPr>
              <w:t>Türkçe</w:t>
            </w:r>
            <w:proofErr w:type="spellEnd"/>
          </w:p>
          <w:p w:rsidR="00991CD2" w:rsidRPr="00F95DFF" w:rsidRDefault="00991CD2" w:rsidP="00991CD2">
            <w:pPr>
              <w:pStyle w:val="girinti"/>
              <w:jc w:val="both"/>
              <w:rPr>
                <w:sz w:val="20"/>
                <w:szCs w:val="20"/>
              </w:rPr>
            </w:pPr>
            <w:r w:rsidRPr="00F95DFF">
              <w:rPr>
                <w:b/>
                <w:bCs/>
                <w:color w:val="000000"/>
                <w:lang w:val="en-US"/>
              </w:rPr>
              <w:t xml:space="preserve">İÇERİĞİ: </w:t>
            </w:r>
            <w:r w:rsidRPr="00F95DFF">
              <w:rPr>
                <w:sz w:val="20"/>
                <w:szCs w:val="20"/>
              </w:rPr>
              <w:t>Türkçenin 11-14. yüzyıl arasındaki dönem özellikleri ve bu yüzyıllarda yazılmış metinler üzerinde gramer incelemeleri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en-US"/>
              </w:rPr>
            </w:pPr>
            <w:r w:rsidRPr="00F95DFF">
              <w:rPr>
                <w:bCs/>
                <w:color w:val="00000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2005</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Çağdaş</w:t>
            </w:r>
            <w:proofErr w:type="spellEnd"/>
            <w:r w:rsidRPr="00F95DFF">
              <w:rPr>
                <w:b/>
                <w:bCs/>
                <w:color w:val="000000"/>
                <w:lang w:val="en-US"/>
              </w:rPr>
              <w:t xml:space="preserve"> </w:t>
            </w: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Lehçeleri</w:t>
            </w:r>
            <w:proofErr w:type="spellEnd"/>
            <w:r w:rsidRPr="00F95DFF">
              <w:rPr>
                <w:b/>
                <w:bCs/>
                <w:color w:val="000000"/>
                <w:lang w:val="en-US"/>
              </w:rPr>
              <w:t>-I</w:t>
            </w:r>
          </w:p>
          <w:p w:rsidR="00991CD2" w:rsidRPr="00F95DFF" w:rsidRDefault="00991CD2" w:rsidP="00991CD2">
            <w:pPr>
              <w:pStyle w:val="girinti"/>
              <w:jc w:val="both"/>
              <w:rPr>
                <w:sz w:val="20"/>
                <w:szCs w:val="20"/>
              </w:rPr>
            </w:pPr>
            <w:r w:rsidRPr="00F95DFF">
              <w:rPr>
                <w:b/>
                <w:bCs/>
                <w:color w:val="000000"/>
                <w:lang w:val="en-US"/>
              </w:rPr>
              <w:t xml:space="preserve">İÇERİĞİ: </w:t>
            </w:r>
            <w:r w:rsidRPr="00F95DFF">
              <w:rPr>
                <w:sz w:val="20"/>
                <w:szCs w:val="20"/>
              </w:rPr>
              <w:t xml:space="preserve">Dil inceleme yöntemleri aracılığıyla Azerbaycan ve Türkiye Türkçesini gramer, söz dizimi, anlam, söz varlığı bakımlarından karşılaştırma çalışmaları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en-US"/>
              </w:rPr>
            </w:pPr>
            <w:r w:rsidRPr="00F95DFF">
              <w:rPr>
                <w:bCs/>
                <w:color w:val="00000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2007</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Halk</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-I</w:t>
            </w:r>
          </w:p>
          <w:p w:rsidR="00991CD2" w:rsidRPr="00F95DFF" w:rsidRDefault="00991CD2" w:rsidP="00991CD2">
            <w:pPr>
              <w:pStyle w:val="girinti"/>
              <w:jc w:val="both"/>
              <w:rPr>
                <w:sz w:val="20"/>
                <w:szCs w:val="20"/>
              </w:rPr>
            </w:pPr>
            <w:r w:rsidRPr="00F95DFF">
              <w:rPr>
                <w:b/>
                <w:bCs/>
                <w:color w:val="000000"/>
                <w:lang w:val="en-US"/>
              </w:rPr>
              <w:t xml:space="preserve">İÇERİĞİ: </w:t>
            </w:r>
            <w:r w:rsidRPr="00F95DFF">
              <w:rPr>
                <w:sz w:val="20"/>
                <w:szCs w:val="20"/>
              </w:rPr>
              <w:t>Türk mitolojisinin kaynakları ve Türk halk anlatı türlerinin mitolojik anlatmalardan hikayecilik geleneğine kadar geçen seyri.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en-US"/>
              </w:rPr>
            </w:pPr>
            <w:r w:rsidRPr="00F95DFF">
              <w:rPr>
                <w:bCs/>
                <w:color w:val="000000"/>
                <w:lang w:val="en-US"/>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4 0 0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2011</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Eski</w:t>
            </w:r>
            <w:proofErr w:type="spellEnd"/>
            <w:r w:rsidRPr="00F95DFF">
              <w:rPr>
                <w:b/>
                <w:bCs/>
                <w:color w:val="000000"/>
                <w:lang w:val="en-US"/>
              </w:rPr>
              <w:t xml:space="preserve"> </w:t>
            </w: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-I</w:t>
            </w:r>
          </w:p>
          <w:p w:rsidR="00991CD2" w:rsidRPr="00DE6838" w:rsidRDefault="00991CD2" w:rsidP="00DE6838">
            <w:pPr>
              <w:pStyle w:val="girinti"/>
              <w:jc w:val="both"/>
              <w:rPr>
                <w:sz w:val="20"/>
                <w:szCs w:val="20"/>
              </w:rPr>
            </w:pPr>
            <w:r w:rsidRPr="00F95DFF">
              <w:rPr>
                <w:b/>
                <w:bCs/>
                <w:color w:val="000000"/>
                <w:lang w:val="en-US"/>
              </w:rPr>
              <w:t xml:space="preserve">İÇERİĞİ: </w:t>
            </w:r>
            <w:r w:rsidRPr="00F95DFF">
              <w:rPr>
                <w:sz w:val="20"/>
                <w:szCs w:val="20"/>
              </w:rPr>
              <w:t xml:space="preserve">Türklerin </w:t>
            </w:r>
            <w:proofErr w:type="spellStart"/>
            <w:r w:rsidRPr="00F95DFF">
              <w:rPr>
                <w:sz w:val="20"/>
                <w:szCs w:val="20"/>
              </w:rPr>
              <w:t>İslâmiyeti</w:t>
            </w:r>
            <w:proofErr w:type="spellEnd"/>
            <w:r w:rsidRPr="00F95DFF">
              <w:rPr>
                <w:sz w:val="20"/>
                <w:szCs w:val="20"/>
              </w:rPr>
              <w:t xml:space="preserve"> Kabulünden Önceki Edebiyatına Kısa Bir Bakış; Türklerin </w:t>
            </w:r>
            <w:proofErr w:type="spellStart"/>
            <w:r w:rsidRPr="00F95DFF">
              <w:rPr>
                <w:sz w:val="20"/>
                <w:szCs w:val="20"/>
              </w:rPr>
              <w:t>İslâmiyeti</w:t>
            </w:r>
            <w:proofErr w:type="spellEnd"/>
            <w:r w:rsidRPr="00F95DFF">
              <w:rPr>
                <w:sz w:val="20"/>
                <w:szCs w:val="20"/>
              </w:rPr>
              <w:t xml:space="preserve"> kabulüyle oluşmaya başlayan yeni kültürel ve edebî ortam içinde verilen ilk eserler; XIII. yüzyılda </w:t>
            </w:r>
            <w:proofErr w:type="spellStart"/>
            <w:r w:rsidRPr="00F95DFF">
              <w:rPr>
                <w:sz w:val="20"/>
                <w:szCs w:val="20"/>
              </w:rPr>
              <w:t>anadolu'da</w:t>
            </w:r>
            <w:proofErr w:type="spellEnd"/>
            <w:r w:rsidRPr="00F95DFF">
              <w:rPr>
                <w:sz w:val="20"/>
                <w:szCs w:val="20"/>
              </w:rPr>
              <w:t xml:space="preserve"> oluşmaya başlayan Türk edebiyatı ve ilk şairler; XIV. yüzyılda Eski Türk Edebiyatı; XIV. yüzyıl Türk edebiyatının özellikleri, bu dönemin önemli temsilcileri ve bu </w:t>
            </w:r>
            <w:proofErr w:type="spellStart"/>
            <w:r w:rsidRPr="00F95DFF">
              <w:rPr>
                <w:sz w:val="20"/>
                <w:szCs w:val="20"/>
              </w:rPr>
              <w:t>bu</w:t>
            </w:r>
            <w:proofErr w:type="spellEnd"/>
            <w:r w:rsidRPr="00F95DFF">
              <w:rPr>
                <w:sz w:val="20"/>
                <w:szCs w:val="20"/>
              </w:rPr>
              <w:t xml:space="preserve"> temsilcilerin eserlerinden örnek manzum-mensur metinlerin incelenmesi: Yunus Emre, </w:t>
            </w:r>
            <w:proofErr w:type="spellStart"/>
            <w:r w:rsidRPr="00F95DFF">
              <w:rPr>
                <w:sz w:val="20"/>
                <w:szCs w:val="20"/>
              </w:rPr>
              <w:t>Şeyyad</w:t>
            </w:r>
            <w:proofErr w:type="spellEnd"/>
            <w:r w:rsidRPr="00F95DFF">
              <w:rPr>
                <w:sz w:val="20"/>
                <w:szCs w:val="20"/>
              </w:rPr>
              <w:t xml:space="preserve"> Hazma, Kadı Burhaneddin, Hoca </w:t>
            </w:r>
            <w:proofErr w:type="spellStart"/>
            <w:r w:rsidRPr="00F95DFF">
              <w:rPr>
                <w:sz w:val="20"/>
                <w:szCs w:val="20"/>
              </w:rPr>
              <w:t>Mesud</w:t>
            </w:r>
            <w:proofErr w:type="spellEnd"/>
            <w:r w:rsidRPr="00F95DFF">
              <w:rPr>
                <w:sz w:val="20"/>
                <w:szCs w:val="20"/>
              </w:rPr>
              <w:t xml:space="preserve">, </w:t>
            </w:r>
            <w:proofErr w:type="spellStart"/>
            <w:r w:rsidRPr="00F95DFF">
              <w:rPr>
                <w:sz w:val="20"/>
                <w:szCs w:val="20"/>
              </w:rPr>
              <w:t>Ahmedî</w:t>
            </w:r>
            <w:proofErr w:type="spellEnd"/>
            <w:r w:rsidRPr="00F95DFF">
              <w:rPr>
                <w:sz w:val="20"/>
                <w:szCs w:val="20"/>
              </w:rPr>
              <w:t xml:space="preserve">, </w:t>
            </w:r>
            <w:proofErr w:type="spellStart"/>
            <w:r w:rsidRPr="00F95DFF">
              <w:rPr>
                <w:sz w:val="20"/>
                <w:szCs w:val="20"/>
              </w:rPr>
              <w:t>Nesimî</w:t>
            </w:r>
            <w:proofErr w:type="spellEnd"/>
            <w:proofErr w:type="gramStart"/>
            <w:r w:rsidRPr="00F95DFF">
              <w:rPr>
                <w:sz w:val="20"/>
                <w:szCs w:val="20"/>
              </w:rPr>
              <w:t>,;</w:t>
            </w:r>
            <w:proofErr w:type="gramEnd"/>
            <w:r w:rsidRPr="00F95DFF">
              <w:rPr>
                <w:sz w:val="20"/>
                <w:szCs w:val="20"/>
              </w:rPr>
              <w:t xml:space="preserve"> XIII-XIV. yüzyıllara ait mensur metinler üzerinde okuma ve inceleme çalışmaları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en-US"/>
              </w:rPr>
            </w:pPr>
            <w:r w:rsidRPr="00F95DFF">
              <w:rPr>
                <w:bCs/>
                <w:color w:val="000000"/>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r w:rsidRPr="00F95DFF">
              <w:rPr>
                <w:b/>
                <w:bCs/>
                <w:color w:val="000000"/>
                <w:lang w:val="en-US"/>
              </w:rPr>
              <w:t>TDE 2013</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proofErr w:type="spellStart"/>
            <w:r w:rsidRPr="00F95DFF">
              <w:rPr>
                <w:b/>
                <w:bCs/>
                <w:color w:val="000000"/>
                <w:lang w:val="en-US"/>
              </w:rPr>
              <w:t>Tanzimat</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 xml:space="preserve"> </w:t>
            </w:r>
          </w:p>
          <w:p w:rsidR="00FC6C8A" w:rsidRPr="00F95DFF" w:rsidRDefault="00FC6C8A" w:rsidP="00FC6C8A">
            <w:pPr>
              <w:pStyle w:val="girinti"/>
              <w:jc w:val="both"/>
              <w:rPr>
                <w:sz w:val="20"/>
                <w:szCs w:val="20"/>
              </w:rPr>
            </w:pPr>
            <w:r w:rsidRPr="00F95DFF">
              <w:rPr>
                <w:b/>
                <w:bCs/>
                <w:color w:val="000000"/>
                <w:lang w:val="en-US"/>
              </w:rPr>
              <w:t xml:space="preserve">İÇERİĞİ: </w:t>
            </w:r>
            <w:r w:rsidRPr="00F95DFF">
              <w:rPr>
                <w:sz w:val="20"/>
                <w:szCs w:val="20"/>
              </w:rPr>
              <w:t>Tanzimat dönemi Türk edebiyatı.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en-US"/>
              </w:rPr>
            </w:pPr>
            <w:r w:rsidRPr="00F95DFF">
              <w:rPr>
                <w:bCs/>
                <w:color w:val="000000"/>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3 0 0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rPr>
                <w:b/>
                <w:bCs/>
                <w:color w:val="000000"/>
                <w:lang w:val="en-US"/>
              </w:rPr>
            </w:pPr>
          </w:p>
          <w:p w:rsidR="00FC6C8A" w:rsidRPr="00F95DFF" w:rsidRDefault="00FC6C8A" w:rsidP="00FC6C8A">
            <w:pPr>
              <w:spacing w:before="100" w:beforeAutospacing="1" w:after="100" w:afterAutospacing="1"/>
              <w:rPr>
                <w:b/>
                <w:bCs/>
                <w:color w:val="000000"/>
                <w:lang w:val="en-US"/>
              </w:rPr>
            </w:pPr>
            <w:r w:rsidRPr="00F95DFF">
              <w:rPr>
                <w:b/>
                <w:bCs/>
                <w:color w:val="000000"/>
                <w:lang w:val="en-US"/>
              </w:rPr>
              <w:t>TDE 2017</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rPr>
                <w:b/>
                <w:bCs/>
                <w:color w:val="000000"/>
                <w:lang w:val="en-US"/>
              </w:rPr>
            </w:pPr>
          </w:p>
          <w:p w:rsidR="00FC6C8A" w:rsidRPr="00F95DFF" w:rsidRDefault="00FC6C8A" w:rsidP="00FC6C8A">
            <w:pPr>
              <w:spacing w:before="100" w:beforeAutospacing="1" w:after="100" w:afterAutospacing="1"/>
              <w:rPr>
                <w:b/>
                <w:bCs/>
                <w:color w:val="000000"/>
                <w:lang w:val="en-US"/>
              </w:rPr>
            </w:pPr>
            <w:proofErr w:type="spellStart"/>
            <w:r w:rsidRPr="00F95DFF">
              <w:rPr>
                <w:b/>
                <w:bCs/>
                <w:color w:val="000000"/>
                <w:lang w:val="en-US"/>
              </w:rPr>
              <w:lastRenderedPageBreak/>
              <w:t>Osmanlı</w:t>
            </w:r>
            <w:proofErr w:type="spellEnd"/>
            <w:r w:rsidRPr="00F95DFF">
              <w:rPr>
                <w:b/>
                <w:bCs/>
                <w:color w:val="000000"/>
                <w:lang w:val="en-US"/>
              </w:rPr>
              <w:t xml:space="preserve"> </w:t>
            </w:r>
            <w:proofErr w:type="spellStart"/>
            <w:r w:rsidRPr="00F95DFF">
              <w:rPr>
                <w:b/>
                <w:bCs/>
                <w:color w:val="000000"/>
                <w:lang w:val="en-US"/>
              </w:rPr>
              <w:t>Türkçesi</w:t>
            </w:r>
            <w:proofErr w:type="spellEnd"/>
          </w:p>
          <w:p w:rsidR="00FC6C8A" w:rsidRPr="00F95DFF" w:rsidRDefault="00FC6C8A" w:rsidP="00FC6C8A">
            <w:pPr>
              <w:pStyle w:val="girinti"/>
              <w:jc w:val="both"/>
              <w:rPr>
                <w:sz w:val="20"/>
                <w:szCs w:val="20"/>
              </w:rPr>
            </w:pPr>
            <w:r w:rsidRPr="00F95DFF">
              <w:rPr>
                <w:b/>
                <w:bCs/>
                <w:color w:val="000000"/>
                <w:lang w:val="en-US"/>
              </w:rPr>
              <w:t xml:space="preserve">İÇERİĞİ: </w:t>
            </w:r>
            <w:r w:rsidRPr="00F95DFF">
              <w:rPr>
                <w:sz w:val="20"/>
                <w:szCs w:val="20"/>
              </w:rPr>
              <w:t>Osmanlı alfabesiyle yazılmış el yazısı metinlerde yazılışlarla ilgili özelliklerin öğretilmesi ve metinlerin okunması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jc w:val="center"/>
              <w:rPr>
                <w:bCs/>
                <w:color w:val="000000"/>
                <w:lang w:val="en-US"/>
              </w:rPr>
            </w:pPr>
          </w:p>
          <w:p w:rsidR="00FC6C8A" w:rsidRPr="00F95DFF" w:rsidRDefault="00FC6C8A" w:rsidP="00FC6C8A">
            <w:pPr>
              <w:spacing w:before="100" w:beforeAutospacing="1" w:after="100" w:afterAutospacing="1"/>
              <w:jc w:val="center"/>
              <w:rPr>
                <w:bCs/>
                <w:color w:val="000000"/>
                <w:lang w:val="en-US"/>
              </w:rPr>
            </w:pPr>
            <w:r w:rsidRPr="00F95DFF">
              <w:rPr>
                <w:bCs/>
                <w:color w:val="00000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jc w:val="center"/>
              <w:rPr>
                <w:bCs/>
                <w:color w:val="000000"/>
                <w:lang w:val="de-DE"/>
              </w:rPr>
            </w:pPr>
          </w:p>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2 0 0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r w:rsidRPr="00F95DFF">
              <w:rPr>
                <w:b/>
                <w:bCs/>
                <w:color w:val="000000"/>
                <w:lang w:val="en-US"/>
              </w:rPr>
              <w:lastRenderedPageBreak/>
              <w:t>TDE 2009</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proofErr w:type="spellStart"/>
            <w:r w:rsidRPr="00F95DFF">
              <w:rPr>
                <w:b/>
                <w:bCs/>
                <w:color w:val="000000"/>
                <w:lang w:val="en-US"/>
              </w:rPr>
              <w:t>Türkoloji</w:t>
            </w:r>
            <w:proofErr w:type="spellEnd"/>
            <w:r w:rsidRPr="00F95DFF">
              <w:rPr>
                <w:b/>
                <w:bCs/>
                <w:color w:val="000000"/>
                <w:lang w:val="en-US"/>
              </w:rPr>
              <w:t xml:space="preserve"> </w:t>
            </w:r>
            <w:proofErr w:type="spellStart"/>
            <w:r w:rsidRPr="00F95DFF">
              <w:rPr>
                <w:b/>
                <w:bCs/>
                <w:color w:val="000000"/>
                <w:lang w:val="en-US"/>
              </w:rPr>
              <w:t>Kaynak</w:t>
            </w:r>
            <w:proofErr w:type="spellEnd"/>
            <w:r w:rsidRPr="00F95DFF">
              <w:rPr>
                <w:b/>
                <w:bCs/>
                <w:color w:val="000000"/>
                <w:lang w:val="en-US"/>
              </w:rPr>
              <w:t xml:space="preserve"> </w:t>
            </w:r>
            <w:proofErr w:type="spellStart"/>
            <w:r w:rsidRPr="00F95DFF">
              <w:rPr>
                <w:b/>
                <w:bCs/>
                <w:color w:val="000000"/>
                <w:lang w:val="en-US"/>
              </w:rPr>
              <w:t>ve</w:t>
            </w:r>
            <w:proofErr w:type="spellEnd"/>
            <w:r w:rsidRPr="00F95DFF">
              <w:rPr>
                <w:b/>
                <w:bCs/>
                <w:color w:val="000000"/>
                <w:lang w:val="en-US"/>
              </w:rPr>
              <w:t xml:space="preserve"> </w:t>
            </w:r>
            <w:proofErr w:type="spellStart"/>
            <w:r w:rsidRPr="00F95DFF">
              <w:rPr>
                <w:b/>
                <w:bCs/>
                <w:color w:val="000000"/>
                <w:lang w:val="en-US"/>
              </w:rPr>
              <w:t>Yöntemleri</w:t>
            </w:r>
            <w:proofErr w:type="spellEnd"/>
            <w:r w:rsidRPr="00F95DFF">
              <w:rPr>
                <w:b/>
                <w:bCs/>
                <w:color w:val="000000"/>
                <w:lang w:val="en-US"/>
              </w:rPr>
              <w:t>-I</w:t>
            </w:r>
          </w:p>
          <w:p w:rsidR="00FC6C8A" w:rsidRPr="00F95DFF" w:rsidRDefault="00FC6C8A" w:rsidP="00FC6C8A">
            <w:pPr>
              <w:pStyle w:val="girinti"/>
              <w:jc w:val="both"/>
              <w:rPr>
                <w:sz w:val="20"/>
                <w:szCs w:val="20"/>
              </w:rPr>
            </w:pPr>
            <w:r w:rsidRPr="00F95DFF">
              <w:rPr>
                <w:b/>
                <w:bCs/>
                <w:color w:val="000000"/>
                <w:lang w:val="en-US"/>
              </w:rPr>
              <w:t>İÇERİĞİ:</w:t>
            </w:r>
            <w:r w:rsidRPr="00F95DFF">
              <w:rPr>
                <w:sz w:val="20"/>
                <w:szCs w:val="20"/>
              </w:rPr>
              <w:t xml:space="preserve"> </w:t>
            </w:r>
            <w:proofErr w:type="spellStart"/>
            <w:r w:rsidRPr="00F95DFF">
              <w:rPr>
                <w:sz w:val="20"/>
                <w:szCs w:val="20"/>
              </w:rPr>
              <w:t>Türkolojiye</w:t>
            </w:r>
            <w:proofErr w:type="spellEnd"/>
            <w:r w:rsidRPr="00F95DFF">
              <w:rPr>
                <w:sz w:val="20"/>
                <w:szCs w:val="20"/>
              </w:rPr>
              <w:t xml:space="preserve"> Giriş</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en-US"/>
              </w:rPr>
            </w:pPr>
            <w:r w:rsidRPr="00F95DFF">
              <w:rPr>
                <w:bCs/>
                <w:color w:val="00000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2 0 0</w:t>
            </w:r>
          </w:p>
        </w:tc>
      </w:tr>
    </w:tbl>
    <w:p w:rsidR="00991CD2" w:rsidRPr="00427547" w:rsidRDefault="00F95DFF" w:rsidP="00F95DFF">
      <w:pPr>
        <w:jc w:val="center"/>
        <w:rPr>
          <w:b/>
        </w:rPr>
      </w:pPr>
      <w:r w:rsidRPr="00427547">
        <w:rPr>
          <w:b/>
        </w:rPr>
        <w:t xml:space="preserve">2.SINIF </w:t>
      </w:r>
      <w:r w:rsidR="00FC6C8A" w:rsidRPr="00427547">
        <w:rPr>
          <w:b/>
        </w:rPr>
        <w:t>BAHAR YARIYILI</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33"/>
        <w:gridCol w:w="4024"/>
        <w:gridCol w:w="850"/>
        <w:gridCol w:w="2268"/>
      </w:tblGrid>
      <w:tr w:rsidR="00FC6C8A" w:rsidRPr="00F95DFF" w:rsidTr="002C55F3">
        <w:trPr>
          <w:trHeight w:val="307"/>
        </w:trPr>
        <w:tc>
          <w:tcPr>
            <w:tcW w:w="1433" w:type="dxa"/>
            <w:tcBorders>
              <w:top w:val="double" w:sz="4" w:space="0" w:color="auto"/>
            </w:tcBorders>
            <w:shd w:val="clear" w:color="auto" w:fill="FFFFFF"/>
            <w:vAlign w:val="center"/>
          </w:tcPr>
          <w:p w:rsidR="00FC6C8A" w:rsidRPr="00F95DFF" w:rsidRDefault="00FC6C8A" w:rsidP="00FC6C8A">
            <w:pPr>
              <w:rPr>
                <w:b/>
                <w:color w:val="000000"/>
              </w:rPr>
            </w:pPr>
            <w:r w:rsidRPr="00F95DFF">
              <w:rPr>
                <w:b/>
              </w:rPr>
              <w:t>TDE 2016</w:t>
            </w:r>
          </w:p>
        </w:tc>
        <w:tc>
          <w:tcPr>
            <w:tcW w:w="4024" w:type="dxa"/>
            <w:tcBorders>
              <w:top w:val="double" w:sz="4" w:space="0" w:color="auto"/>
            </w:tcBorders>
            <w:shd w:val="clear" w:color="auto" w:fill="FFFFFF"/>
          </w:tcPr>
          <w:p w:rsidR="00FC6C8A" w:rsidRPr="00F95DFF" w:rsidRDefault="00FC6C8A" w:rsidP="00FC6C8A">
            <w:pPr>
              <w:rPr>
                <w:b/>
                <w:color w:val="000000"/>
              </w:rPr>
            </w:pPr>
            <w:r w:rsidRPr="00F95DFF">
              <w:rPr>
                <w:b/>
                <w:color w:val="000000"/>
              </w:rPr>
              <w:t>Orta Türkçe</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 xml:space="preserve">Eski Anadolu / Oğuz Türkçesi ve Çağatay Türkçesinin genel özellikleri, bu dönemlere ait dil yadigârları </w:t>
            </w:r>
          </w:p>
        </w:tc>
        <w:tc>
          <w:tcPr>
            <w:tcW w:w="850" w:type="dxa"/>
            <w:tcBorders>
              <w:top w:val="double" w:sz="4" w:space="0" w:color="auto"/>
            </w:tcBorders>
            <w:shd w:val="clear" w:color="auto" w:fill="FFFFFF"/>
            <w:vAlign w:val="center"/>
          </w:tcPr>
          <w:p w:rsidR="00FC6C8A" w:rsidRPr="00F95DFF" w:rsidRDefault="00FC6C8A" w:rsidP="00FC6C8A">
            <w:pPr>
              <w:jc w:val="center"/>
              <w:rPr>
                <w:b/>
                <w:color w:val="0070C0"/>
              </w:rPr>
            </w:pPr>
            <w:r w:rsidRPr="00F95DFF">
              <w:rPr>
                <w:b/>
                <w:color w:val="0070C0"/>
              </w:rPr>
              <w:t>3</w:t>
            </w:r>
          </w:p>
        </w:tc>
        <w:tc>
          <w:tcPr>
            <w:tcW w:w="2268" w:type="dxa"/>
            <w:tcBorders>
              <w:top w:val="double" w:sz="4" w:space="0" w:color="auto"/>
            </w:tcBorders>
            <w:shd w:val="clear" w:color="auto" w:fill="FFFFFF"/>
          </w:tcPr>
          <w:p w:rsidR="00F95DFF" w:rsidRPr="00F95DFF" w:rsidRDefault="00F95DFF" w:rsidP="00FC6C8A">
            <w:pPr>
              <w:jc w:val="center"/>
            </w:pPr>
          </w:p>
          <w:p w:rsidR="00F95DFF" w:rsidRPr="00F95DFF" w:rsidRDefault="00F95DFF" w:rsidP="00FC6C8A">
            <w:pPr>
              <w:jc w:val="center"/>
            </w:pPr>
          </w:p>
          <w:p w:rsidR="00FC6C8A" w:rsidRPr="00F95DFF" w:rsidRDefault="00FC6C8A" w:rsidP="00FC6C8A">
            <w:pPr>
              <w:jc w:val="center"/>
            </w:pPr>
            <w:r w:rsidRPr="00F95DFF">
              <w:t>2 0 0</w:t>
            </w:r>
          </w:p>
        </w:tc>
      </w:tr>
      <w:tr w:rsidR="005C2744" w:rsidRPr="00F95DFF" w:rsidTr="002C55F3">
        <w:trPr>
          <w:trHeight w:val="307"/>
        </w:trPr>
        <w:tc>
          <w:tcPr>
            <w:tcW w:w="143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rPr>
                <w:b/>
              </w:rPr>
            </w:pPr>
            <w:r w:rsidRPr="00F95DFF">
              <w:rPr>
                <w:b/>
              </w:rPr>
              <w:t>TDE 2006</w:t>
            </w:r>
          </w:p>
        </w:tc>
        <w:tc>
          <w:tcPr>
            <w:tcW w:w="4024"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Çağdaş Türk Lehçeleri-II</w:t>
            </w:r>
          </w:p>
          <w:p w:rsidR="00FC6C8A" w:rsidRPr="00DE6838" w:rsidRDefault="00FC6C8A" w:rsidP="00DE6838">
            <w:pPr>
              <w:pStyle w:val="girinti"/>
              <w:jc w:val="both"/>
              <w:rPr>
                <w:sz w:val="20"/>
                <w:szCs w:val="20"/>
              </w:rPr>
            </w:pPr>
            <w:r w:rsidRPr="00F95DFF">
              <w:rPr>
                <w:b/>
                <w:color w:val="000000"/>
              </w:rPr>
              <w:t>İÇERİĞİ:</w:t>
            </w:r>
            <w:r w:rsidRPr="00F95DFF">
              <w:rPr>
                <w:color w:val="000000"/>
              </w:rPr>
              <w:t xml:space="preserve"> </w:t>
            </w:r>
            <w:r w:rsidRPr="00F95DFF">
              <w:rPr>
                <w:sz w:val="20"/>
                <w:szCs w:val="20"/>
              </w:rPr>
              <w:t>Dil inceleme yöntemleri aracılığıyla Türkmen, Özbek ve Türkiye Türkçesini gramer, sözdizimi, anlam, söz varlığı bakımlarından karşılaştırma çalışmaları</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bl>
    <w:p w:rsidR="00FC6C8A" w:rsidRDefault="00FC6C8A"/>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33"/>
        <w:gridCol w:w="4024"/>
        <w:gridCol w:w="850"/>
        <w:gridCol w:w="2268"/>
      </w:tblGrid>
      <w:tr w:rsidR="00FC6C8A" w:rsidRPr="00F95DFF" w:rsidTr="002C55F3">
        <w:trPr>
          <w:trHeight w:val="284"/>
        </w:trPr>
        <w:tc>
          <w:tcPr>
            <w:tcW w:w="1433" w:type="dxa"/>
            <w:shd w:val="clear" w:color="auto" w:fill="FFFFFF"/>
            <w:vAlign w:val="center"/>
          </w:tcPr>
          <w:p w:rsidR="00FC6C8A" w:rsidRPr="00F95DFF" w:rsidRDefault="00FC6C8A" w:rsidP="00FC6C8A">
            <w:pPr>
              <w:rPr>
                <w:b/>
                <w:color w:val="000000"/>
              </w:rPr>
            </w:pPr>
            <w:r w:rsidRPr="00F95DFF">
              <w:rPr>
                <w:b/>
              </w:rPr>
              <w:t xml:space="preserve">TDE 2012 </w:t>
            </w:r>
          </w:p>
        </w:tc>
        <w:tc>
          <w:tcPr>
            <w:tcW w:w="4024" w:type="dxa"/>
            <w:shd w:val="clear" w:color="auto" w:fill="FFFFFF"/>
          </w:tcPr>
          <w:p w:rsidR="00FC6C8A" w:rsidRPr="00F95DFF" w:rsidRDefault="00FC6C8A" w:rsidP="00FC6C8A">
            <w:pPr>
              <w:rPr>
                <w:b/>
                <w:color w:val="000000"/>
              </w:rPr>
            </w:pPr>
            <w:r w:rsidRPr="00F95DFF">
              <w:rPr>
                <w:b/>
                <w:color w:val="000000"/>
              </w:rPr>
              <w:t>Türk Halk Edebiyatı-II</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Türk halk anlatı geleneğinin türleri. (Destan, Dede Korkut, Halk Hikayeleri, Efsane, Masal, Fıkra)</w:t>
            </w:r>
          </w:p>
        </w:tc>
        <w:tc>
          <w:tcPr>
            <w:tcW w:w="850" w:type="dxa"/>
            <w:shd w:val="clear" w:color="auto" w:fill="FFFFFF"/>
            <w:vAlign w:val="center"/>
          </w:tcPr>
          <w:p w:rsidR="00FC6C8A" w:rsidRPr="00F95DFF" w:rsidRDefault="00FC6C8A" w:rsidP="00FC6C8A">
            <w:pPr>
              <w:jc w:val="center"/>
              <w:rPr>
                <w:b/>
                <w:color w:val="0070C0"/>
              </w:rPr>
            </w:pPr>
            <w:r w:rsidRPr="00F95DFF">
              <w:rPr>
                <w:b/>
                <w:color w:val="0070C0"/>
              </w:rPr>
              <w:t>6</w:t>
            </w:r>
          </w:p>
        </w:tc>
        <w:tc>
          <w:tcPr>
            <w:tcW w:w="2268" w:type="dxa"/>
            <w:shd w:val="clear" w:color="auto" w:fill="FFFFFF"/>
          </w:tcPr>
          <w:p w:rsidR="00F95DFF" w:rsidRPr="00F95DFF" w:rsidRDefault="00F95DFF" w:rsidP="00FC6C8A">
            <w:pPr>
              <w:jc w:val="center"/>
            </w:pPr>
          </w:p>
          <w:p w:rsidR="00F95DFF" w:rsidRPr="00F95DFF" w:rsidRDefault="00F95DFF" w:rsidP="00FC6C8A">
            <w:pPr>
              <w:jc w:val="center"/>
            </w:pPr>
          </w:p>
          <w:p w:rsidR="00FC6C8A" w:rsidRPr="00F95DFF" w:rsidRDefault="00FC6C8A" w:rsidP="00FC6C8A">
            <w:pPr>
              <w:jc w:val="center"/>
            </w:pPr>
            <w:r w:rsidRPr="00F95DFF">
              <w:t>4 0 0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rPr>
                <w:b/>
              </w:rPr>
            </w:pPr>
            <w:r w:rsidRPr="00F95DFF">
              <w:rPr>
                <w:b/>
              </w:rPr>
              <w:t>TDE 2014</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Eski Türk Edebiyatı-II</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XVI. Yüzyıl Divan edebiyatının genel hatlarıyla tanıtılması, manzum ve mensur eser veren şairler ve eserleri üzerine bilgi verilmesi, eserlerinden seçilen metinlerin incelenmesi.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C6C8A" w:rsidRPr="00F95DFF" w:rsidRDefault="00F95DFF" w:rsidP="00F95DFF">
            <w:r w:rsidRPr="00F95DFF">
              <w:t xml:space="preserve">              </w:t>
            </w:r>
            <w:r w:rsidR="00FC6C8A" w:rsidRPr="00F95DFF">
              <w:t>2 0 0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rPr>
                <w:b/>
              </w:rPr>
            </w:pPr>
            <w:r w:rsidRPr="00F95DFF">
              <w:rPr>
                <w:b/>
              </w:rPr>
              <w:t>TDE 2004</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 xml:space="preserve">Serveti </w:t>
            </w:r>
            <w:proofErr w:type="spellStart"/>
            <w:r w:rsidRPr="00F95DFF">
              <w:rPr>
                <w:b/>
                <w:color w:val="000000"/>
              </w:rPr>
              <w:t>Fünun</w:t>
            </w:r>
            <w:proofErr w:type="spellEnd"/>
            <w:r w:rsidRPr="00F95DFF">
              <w:rPr>
                <w:b/>
                <w:color w:val="000000"/>
              </w:rPr>
              <w:t xml:space="preserve"> Edebiyatı  </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 xml:space="preserve">Servet-i </w:t>
            </w:r>
            <w:proofErr w:type="spellStart"/>
            <w:r w:rsidRPr="00F95DFF">
              <w:rPr>
                <w:sz w:val="20"/>
                <w:szCs w:val="20"/>
              </w:rPr>
              <w:t>Fünun</w:t>
            </w:r>
            <w:proofErr w:type="spellEnd"/>
            <w:r w:rsidRPr="00F95DFF">
              <w:rPr>
                <w:sz w:val="20"/>
                <w:szCs w:val="20"/>
              </w:rPr>
              <w:t xml:space="preserve"> sanatçılarının içinde bulunduğu tarihî, siyasî ve sosyal şartlar; Servet-i </w:t>
            </w:r>
            <w:proofErr w:type="spellStart"/>
            <w:r w:rsidRPr="00F95DFF">
              <w:rPr>
                <w:sz w:val="20"/>
                <w:szCs w:val="20"/>
              </w:rPr>
              <w:t>Fünûn</w:t>
            </w:r>
            <w:proofErr w:type="spellEnd"/>
            <w:r w:rsidRPr="00F95DFF">
              <w:rPr>
                <w:sz w:val="20"/>
                <w:szCs w:val="20"/>
              </w:rPr>
              <w:t xml:space="preserve"> edebiyatının oluşma ve sona erme şiirinin başlıca vasıfları, büyük sanatkârları (Tevfik Fikret, </w:t>
            </w:r>
            <w:proofErr w:type="spellStart"/>
            <w:r w:rsidRPr="00F95DFF">
              <w:rPr>
                <w:sz w:val="20"/>
                <w:szCs w:val="20"/>
              </w:rPr>
              <w:t>Cenab</w:t>
            </w:r>
            <w:proofErr w:type="spellEnd"/>
            <w:r w:rsidRPr="00F95DFF">
              <w:rPr>
                <w:sz w:val="20"/>
                <w:szCs w:val="20"/>
              </w:rPr>
              <w:t xml:space="preserve"> Şahabettin) ve meydana getirdikleri eserler. Başlıca nesir türlerinin temsilcileri ( Halit Ziya Uşaklıgil, Mehmet Rauf, Hüseyin Cahit Yalçın). Servet-i </w:t>
            </w:r>
            <w:proofErr w:type="spellStart"/>
            <w:r w:rsidRPr="00F95DFF">
              <w:rPr>
                <w:sz w:val="20"/>
                <w:szCs w:val="20"/>
              </w:rPr>
              <w:t>Fünûn</w:t>
            </w:r>
            <w:proofErr w:type="spellEnd"/>
            <w:r w:rsidRPr="00F95DFF">
              <w:rPr>
                <w:sz w:val="20"/>
                <w:szCs w:val="20"/>
              </w:rPr>
              <w:t xml:space="preserve"> döneminde eser veren ve gruba dahil olmayan sanatçılar ve eserleri (Hüseyin Rahmi Gürpınar).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3 0 0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rPr>
                <w:b/>
              </w:rPr>
            </w:pPr>
            <w:r w:rsidRPr="00F95DFF">
              <w:rPr>
                <w:b/>
              </w:rPr>
              <w:t xml:space="preserve">TDE 2010 </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C6C8A" w:rsidRPr="00F95DFF" w:rsidRDefault="00FC6C8A" w:rsidP="00FC6C8A">
            <w:pPr>
              <w:rPr>
                <w:b/>
                <w:color w:val="000000"/>
              </w:rPr>
            </w:pPr>
            <w:r w:rsidRPr="00F95DFF">
              <w:rPr>
                <w:b/>
                <w:color w:val="000000"/>
              </w:rPr>
              <w:t>Osmanlı Türkçesi</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Osmanlı alfabesiyle yazılmış el yazılarında görülebilen yazma özellikleri hakkında bilgi verme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rPr>
                <w:b/>
              </w:rPr>
            </w:pPr>
            <w:r w:rsidRPr="00F95DFF">
              <w:rPr>
                <w:b/>
              </w:rPr>
              <w:t>TDE 2000</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C6C8A" w:rsidRPr="00F95DFF" w:rsidRDefault="00FC6C8A" w:rsidP="00FC6C8A">
            <w:pPr>
              <w:rPr>
                <w:b/>
                <w:color w:val="000000"/>
              </w:rPr>
            </w:pPr>
            <w:r w:rsidRPr="00F95DFF">
              <w:rPr>
                <w:b/>
                <w:color w:val="000000"/>
              </w:rPr>
              <w:t xml:space="preserve">Türkoloji Kaynak ve Yöntemleri  </w:t>
            </w:r>
          </w:p>
          <w:p w:rsidR="00FC6C8A" w:rsidRPr="00F95DFF" w:rsidRDefault="00FC6C8A" w:rsidP="00FC6C8A">
            <w:pPr>
              <w:pStyle w:val="girinti"/>
              <w:jc w:val="both"/>
              <w:rPr>
                <w:sz w:val="20"/>
                <w:szCs w:val="20"/>
              </w:rPr>
            </w:pPr>
            <w:r w:rsidRPr="00F95DFF">
              <w:rPr>
                <w:b/>
                <w:color w:val="000000"/>
              </w:rPr>
              <w:t>İÇERİĞİ:</w:t>
            </w:r>
            <w:r w:rsidRPr="00F95DFF">
              <w:rPr>
                <w:sz w:val="20"/>
                <w:szCs w:val="20"/>
              </w:rPr>
              <w:t xml:space="preserve"> </w:t>
            </w:r>
            <w:proofErr w:type="spellStart"/>
            <w:r w:rsidRPr="00F95DFF">
              <w:rPr>
                <w:sz w:val="20"/>
                <w:szCs w:val="20"/>
              </w:rPr>
              <w:t>Türkolojide</w:t>
            </w:r>
            <w:proofErr w:type="spellEnd"/>
            <w:r w:rsidRPr="00F95DFF">
              <w:rPr>
                <w:sz w:val="20"/>
                <w:szCs w:val="20"/>
              </w:rPr>
              <w:t xml:space="preserve"> karşılaşılan; terim sorunu, sınıflandırma, yazım ve değerlendirme bilgisi</w:t>
            </w:r>
            <w:r w:rsidRPr="00F95DFF">
              <w:rPr>
                <w:color w:val="00000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bl>
    <w:p w:rsidR="00F95DFF" w:rsidRDefault="00F95DFF" w:rsidP="00FC6C8A">
      <w:pPr>
        <w:jc w:val="center"/>
        <w:rPr>
          <w:b/>
        </w:rPr>
      </w:pPr>
    </w:p>
    <w:p w:rsidR="00DE6838" w:rsidRDefault="00DE6838" w:rsidP="00FC6C8A">
      <w:pPr>
        <w:jc w:val="center"/>
        <w:rPr>
          <w:b/>
        </w:rPr>
      </w:pPr>
    </w:p>
    <w:p w:rsidR="00DE6838" w:rsidRDefault="00DE6838" w:rsidP="00FC6C8A">
      <w:pPr>
        <w:jc w:val="center"/>
        <w:rPr>
          <w:b/>
        </w:rPr>
      </w:pPr>
    </w:p>
    <w:p w:rsidR="00DE6838" w:rsidRDefault="00DE6838" w:rsidP="00FC6C8A">
      <w:pPr>
        <w:jc w:val="center"/>
        <w:rPr>
          <w:b/>
        </w:rPr>
      </w:pPr>
    </w:p>
    <w:p w:rsidR="00DE6838" w:rsidRDefault="00DE6838" w:rsidP="00FC6C8A">
      <w:pPr>
        <w:jc w:val="center"/>
        <w:rPr>
          <w:b/>
        </w:rPr>
      </w:pPr>
    </w:p>
    <w:p w:rsidR="00DE6838" w:rsidRDefault="00DE6838" w:rsidP="00FC6C8A">
      <w:pPr>
        <w:jc w:val="center"/>
        <w:rPr>
          <w:b/>
        </w:rPr>
      </w:pPr>
    </w:p>
    <w:p w:rsidR="00DE6838" w:rsidRDefault="00DE6838" w:rsidP="00FC6C8A">
      <w:pPr>
        <w:jc w:val="center"/>
        <w:rPr>
          <w:b/>
        </w:rPr>
      </w:pPr>
    </w:p>
    <w:p w:rsidR="00FC6C8A" w:rsidRPr="00427547" w:rsidRDefault="00FC6C8A" w:rsidP="00FC6C8A">
      <w:pPr>
        <w:jc w:val="center"/>
        <w:rPr>
          <w:b/>
        </w:rPr>
      </w:pPr>
      <w:r w:rsidRPr="00427547">
        <w:rPr>
          <w:b/>
        </w:rPr>
        <w:lastRenderedPageBreak/>
        <w:t>3.SINIF GÜZ YARIYILI</w:t>
      </w:r>
    </w:p>
    <w:tbl>
      <w:tblPr>
        <w:tblW w:w="8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93"/>
        <w:gridCol w:w="3969"/>
        <w:gridCol w:w="850"/>
        <w:gridCol w:w="2268"/>
      </w:tblGrid>
      <w:tr w:rsidR="00FC6C8A" w:rsidRPr="00F95DFF" w:rsidTr="00F95DFF">
        <w:trPr>
          <w:trHeight w:val="284"/>
        </w:trPr>
        <w:tc>
          <w:tcPr>
            <w:tcW w:w="1493" w:type="dxa"/>
            <w:tcBorders>
              <w:top w:val="double" w:sz="4" w:space="0" w:color="auto"/>
            </w:tcBorders>
            <w:shd w:val="clear" w:color="auto" w:fill="FFFFFF"/>
            <w:vAlign w:val="center"/>
          </w:tcPr>
          <w:p w:rsidR="00FC6C8A" w:rsidRPr="00F95DFF" w:rsidRDefault="00FC6C8A" w:rsidP="00FC6C8A">
            <w:pPr>
              <w:jc w:val="both"/>
              <w:rPr>
                <w:b/>
                <w:color w:val="000000"/>
              </w:rPr>
            </w:pPr>
            <w:r w:rsidRPr="00F95DFF">
              <w:rPr>
                <w:b/>
              </w:rPr>
              <w:t>TDE 3011</w:t>
            </w:r>
          </w:p>
        </w:tc>
        <w:tc>
          <w:tcPr>
            <w:tcW w:w="3969" w:type="dxa"/>
            <w:tcBorders>
              <w:top w:val="double" w:sz="4" w:space="0" w:color="auto"/>
            </w:tcBorders>
            <w:shd w:val="clear" w:color="auto" w:fill="FFFFFF"/>
          </w:tcPr>
          <w:p w:rsidR="00FC6C8A" w:rsidRPr="00F95DFF" w:rsidRDefault="00FC6C8A" w:rsidP="00FC6C8A">
            <w:pPr>
              <w:rPr>
                <w:b/>
                <w:color w:val="000000"/>
              </w:rPr>
            </w:pPr>
            <w:r w:rsidRPr="00F95DFF">
              <w:rPr>
                <w:b/>
                <w:color w:val="000000"/>
              </w:rPr>
              <w:t xml:space="preserve">Orhun Türkçesi </w:t>
            </w:r>
          </w:p>
          <w:p w:rsidR="00FC6C8A" w:rsidRPr="00F95DFF" w:rsidRDefault="00FC6C8A" w:rsidP="00FC6C8A">
            <w:pPr>
              <w:pStyle w:val="girinti"/>
              <w:jc w:val="both"/>
              <w:rPr>
                <w:sz w:val="20"/>
                <w:szCs w:val="20"/>
              </w:rPr>
            </w:pPr>
            <w:r w:rsidRPr="00F95DFF">
              <w:rPr>
                <w:b/>
                <w:color w:val="000000"/>
              </w:rPr>
              <w:t>İÇERİĞİ:</w:t>
            </w:r>
            <w:r w:rsidRPr="00F95DFF">
              <w:rPr>
                <w:color w:val="000000"/>
              </w:rPr>
              <w:t xml:space="preserve"> </w:t>
            </w:r>
            <w:r w:rsidRPr="00F95DFF">
              <w:rPr>
                <w:sz w:val="20"/>
                <w:szCs w:val="20"/>
              </w:rPr>
              <w:t>Orhun Türkçesi döneminin genel özellikleri, Türkçe ilk metinlerin gramer özellikleri</w:t>
            </w:r>
          </w:p>
        </w:tc>
        <w:tc>
          <w:tcPr>
            <w:tcW w:w="850" w:type="dxa"/>
            <w:tcBorders>
              <w:top w:val="double" w:sz="4" w:space="0" w:color="auto"/>
            </w:tcBorders>
            <w:shd w:val="clear" w:color="auto" w:fill="FFFFFF"/>
            <w:vAlign w:val="center"/>
          </w:tcPr>
          <w:p w:rsidR="00FC6C8A" w:rsidRPr="00F95DFF" w:rsidRDefault="00FC6C8A" w:rsidP="00FC6C8A">
            <w:pPr>
              <w:jc w:val="center"/>
              <w:rPr>
                <w:b/>
                <w:color w:val="0070C0"/>
              </w:rPr>
            </w:pPr>
            <w:r w:rsidRPr="00F95DFF">
              <w:rPr>
                <w:b/>
                <w:color w:val="0070C0"/>
              </w:rPr>
              <w:t xml:space="preserve">4 </w:t>
            </w:r>
          </w:p>
        </w:tc>
        <w:tc>
          <w:tcPr>
            <w:tcW w:w="2268" w:type="dxa"/>
            <w:tcBorders>
              <w:top w:val="double" w:sz="4" w:space="0" w:color="auto"/>
            </w:tcBorders>
            <w:shd w:val="clear" w:color="auto" w:fill="FFFFFF"/>
          </w:tcPr>
          <w:p w:rsidR="00F95DFF" w:rsidRPr="00F95DFF" w:rsidRDefault="00F95DFF" w:rsidP="00FC6C8A">
            <w:pPr>
              <w:jc w:val="center"/>
            </w:pPr>
          </w:p>
          <w:p w:rsidR="00F95DFF" w:rsidRPr="00F95DFF" w:rsidRDefault="00F95DFF" w:rsidP="00FC6C8A">
            <w:pPr>
              <w:jc w:val="center"/>
            </w:pPr>
          </w:p>
          <w:p w:rsidR="00FC6C8A" w:rsidRPr="00F95DFF" w:rsidRDefault="00FC6C8A" w:rsidP="00FC6C8A">
            <w:pPr>
              <w:jc w:val="center"/>
            </w:pPr>
            <w:r w:rsidRPr="00F95DFF">
              <w:t>2 0 0</w:t>
            </w:r>
          </w:p>
        </w:tc>
      </w:tr>
      <w:tr w:rsidR="005C2744" w:rsidRPr="00F95DFF" w:rsidTr="00F95DFF">
        <w:trPr>
          <w:trHeight w:val="284"/>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3003</w:t>
            </w: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Türk Halk Edebiyatı-III</w:t>
            </w:r>
          </w:p>
          <w:p w:rsidR="00FC6C8A" w:rsidRPr="00F95DFF" w:rsidRDefault="00FC6C8A" w:rsidP="00FC6C8A">
            <w:pPr>
              <w:pStyle w:val="girinti"/>
              <w:jc w:val="both"/>
              <w:rPr>
                <w:sz w:val="20"/>
                <w:szCs w:val="20"/>
              </w:rPr>
            </w:pPr>
            <w:proofErr w:type="gramStart"/>
            <w:r w:rsidRPr="00F95DFF">
              <w:rPr>
                <w:b/>
                <w:color w:val="000000"/>
              </w:rPr>
              <w:t>İÇERİĞİ:</w:t>
            </w:r>
            <w:r w:rsidRPr="00F95DFF">
              <w:rPr>
                <w:color w:val="000000"/>
              </w:rPr>
              <w:t xml:space="preserve"> </w:t>
            </w:r>
            <w:r w:rsidRPr="000442F6">
              <w:t xml:space="preserve">Âşıklık geleneği ve âşık edebiyatı, Âşık edebiyatının hazırlayan etmenler, Âşıklık geleneği ve âşık edebiyatı çalışmaları, Anadolu´da âşıklık geleneği ve âşık edebiyatının oluşumu ve gelişimi, Âşıklık geleneğinin kökeni ve oluşumuyla ilgili görüşler, Âşıklık geleneğini oluşturan </w:t>
            </w:r>
            <w:proofErr w:type="spellStart"/>
            <w:r w:rsidRPr="000442F6">
              <w:t>sosyo</w:t>
            </w:r>
            <w:proofErr w:type="spellEnd"/>
            <w:r w:rsidRPr="000442F6">
              <w:t>-kültürel koşullar, Âşıkların yetiştikleri sosyal çevreler, Âşık edebiyatına bakışlar, Âşıklık geleneğinde âşıkların yetişmeleri, Kültür ortamları, Âşık Fasılları, Âşıklık geleneğinden örnek metin incelemeleri.</w:t>
            </w:r>
            <w:proofErr w:type="gramEnd"/>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r w:rsidR="005C2744" w:rsidRPr="00F95DFF" w:rsidTr="00F95DFF">
        <w:trPr>
          <w:trHeight w:val="284"/>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3001</w:t>
            </w: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Eski Türk Edebiyatı-III</w:t>
            </w:r>
          </w:p>
          <w:p w:rsidR="00FC6C8A" w:rsidRPr="00F95DFF" w:rsidRDefault="00FC6C8A" w:rsidP="00FE677F">
            <w:pPr>
              <w:jc w:val="both"/>
              <w:rPr>
                <w:rFonts w:eastAsia="Calibri"/>
                <w:sz w:val="22"/>
                <w:szCs w:val="22"/>
                <w:lang w:eastAsia="en-US"/>
              </w:rPr>
            </w:pPr>
            <w:r w:rsidRPr="00F95DFF">
              <w:rPr>
                <w:b/>
                <w:color w:val="000000"/>
              </w:rPr>
              <w:t>İÇERİĞİ:</w:t>
            </w:r>
            <w:r w:rsidRPr="00F95DFF">
              <w:rPr>
                <w:color w:val="000000"/>
              </w:rPr>
              <w:t xml:space="preserve"> </w:t>
            </w:r>
            <w:r w:rsidR="00FE677F" w:rsidRPr="00F95DFF">
              <w:rPr>
                <w:rFonts w:eastAsia="Calibri"/>
                <w:sz w:val="22"/>
                <w:szCs w:val="22"/>
                <w:lang w:eastAsia="en-US"/>
              </w:rPr>
              <w:t xml:space="preserve">Türklerin </w:t>
            </w:r>
            <w:proofErr w:type="spellStart"/>
            <w:r w:rsidR="00FE677F" w:rsidRPr="00F95DFF">
              <w:rPr>
                <w:rFonts w:eastAsia="Calibri"/>
                <w:sz w:val="22"/>
                <w:szCs w:val="22"/>
                <w:lang w:eastAsia="en-US"/>
              </w:rPr>
              <w:t>İslâmiyeti</w:t>
            </w:r>
            <w:proofErr w:type="spellEnd"/>
            <w:r w:rsidR="00FE677F" w:rsidRPr="00F95DFF">
              <w:rPr>
                <w:rFonts w:eastAsia="Calibri"/>
                <w:sz w:val="22"/>
                <w:szCs w:val="22"/>
                <w:lang w:eastAsia="en-US"/>
              </w:rPr>
              <w:t xml:space="preserve"> Kabulünden Önceki Edebiyatına Kısa Bir Bakış; Türklerin </w:t>
            </w:r>
            <w:proofErr w:type="spellStart"/>
            <w:r w:rsidR="00FE677F" w:rsidRPr="00F95DFF">
              <w:rPr>
                <w:rFonts w:eastAsia="Calibri"/>
                <w:sz w:val="22"/>
                <w:szCs w:val="22"/>
                <w:lang w:eastAsia="en-US"/>
              </w:rPr>
              <w:t>İslâmiyeti</w:t>
            </w:r>
            <w:proofErr w:type="spellEnd"/>
            <w:r w:rsidR="00FE677F" w:rsidRPr="00F95DFF">
              <w:rPr>
                <w:rFonts w:eastAsia="Calibri"/>
                <w:sz w:val="22"/>
                <w:szCs w:val="22"/>
                <w:lang w:eastAsia="en-US"/>
              </w:rPr>
              <w:t xml:space="preserve"> kabulüyle oluşmaya başlayan yeni kültürel ve edebî ortam içinde verilen ilk eserler; XIII. yüzyılda </w:t>
            </w:r>
            <w:proofErr w:type="spellStart"/>
            <w:r w:rsidR="00FE677F" w:rsidRPr="00F95DFF">
              <w:rPr>
                <w:rFonts w:eastAsia="Calibri"/>
                <w:sz w:val="22"/>
                <w:szCs w:val="22"/>
                <w:lang w:eastAsia="en-US"/>
              </w:rPr>
              <w:t>anadolu'da</w:t>
            </w:r>
            <w:proofErr w:type="spellEnd"/>
            <w:r w:rsidR="00FE677F" w:rsidRPr="00F95DFF">
              <w:rPr>
                <w:rFonts w:eastAsia="Calibri"/>
                <w:sz w:val="22"/>
                <w:szCs w:val="22"/>
                <w:lang w:eastAsia="en-US"/>
              </w:rPr>
              <w:t xml:space="preserve"> oluşmaya başlayan Türk edebiyatı ve ilk şairler; XIV. yüzyılda Eski Türk Edebiyatı; XIV. yüzyıl Türk edebiyatının özellikleri, bu dönemin önemli temsilcileri ve bu </w:t>
            </w:r>
            <w:proofErr w:type="spellStart"/>
            <w:r w:rsidR="00FE677F" w:rsidRPr="00F95DFF">
              <w:rPr>
                <w:rFonts w:eastAsia="Calibri"/>
                <w:sz w:val="22"/>
                <w:szCs w:val="22"/>
                <w:lang w:eastAsia="en-US"/>
              </w:rPr>
              <w:t>bu</w:t>
            </w:r>
            <w:proofErr w:type="spellEnd"/>
            <w:r w:rsidR="00FE677F" w:rsidRPr="00F95DFF">
              <w:rPr>
                <w:rFonts w:eastAsia="Calibri"/>
                <w:sz w:val="22"/>
                <w:szCs w:val="22"/>
                <w:lang w:eastAsia="en-US"/>
              </w:rPr>
              <w:t xml:space="preserve"> temsilcilerin eserlerinden örnek manzum-mensur metinlerin incelenmesi: Yunus Emre, </w:t>
            </w:r>
            <w:proofErr w:type="spellStart"/>
            <w:r w:rsidR="00FE677F" w:rsidRPr="00F95DFF">
              <w:rPr>
                <w:rFonts w:eastAsia="Calibri"/>
                <w:sz w:val="22"/>
                <w:szCs w:val="22"/>
                <w:lang w:eastAsia="en-US"/>
              </w:rPr>
              <w:t>Şeyyad</w:t>
            </w:r>
            <w:proofErr w:type="spellEnd"/>
            <w:r w:rsidR="00FE677F" w:rsidRPr="00F95DFF">
              <w:rPr>
                <w:rFonts w:eastAsia="Calibri"/>
                <w:sz w:val="22"/>
                <w:szCs w:val="22"/>
                <w:lang w:eastAsia="en-US"/>
              </w:rPr>
              <w:t xml:space="preserve"> Hazma, Kadı Burhaneddin, Hoca </w:t>
            </w:r>
            <w:proofErr w:type="spellStart"/>
            <w:r w:rsidR="00FE677F" w:rsidRPr="00F95DFF">
              <w:rPr>
                <w:rFonts w:eastAsia="Calibri"/>
                <w:sz w:val="22"/>
                <w:szCs w:val="22"/>
                <w:lang w:eastAsia="en-US"/>
              </w:rPr>
              <w:t>Mesud</w:t>
            </w:r>
            <w:proofErr w:type="spellEnd"/>
            <w:r w:rsidR="00FE677F" w:rsidRPr="00F95DFF">
              <w:rPr>
                <w:rFonts w:eastAsia="Calibri"/>
                <w:sz w:val="22"/>
                <w:szCs w:val="22"/>
                <w:lang w:eastAsia="en-US"/>
              </w:rPr>
              <w:t xml:space="preserve">, </w:t>
            </w:r>
            <w:proofErr w:type="spellStart"/>
            <w:r w:rsidR="00FE677F" w:rsidRPr="00F95DFF">
              <w:rPr>
                <w:rFonts w:eastAsia="Calibri"/>
                <w:sz w:val="22"/>
                <w:szCs w:val="22"/>
                <w:lang w:eastAsia="en-US"/>
              </w:rPr>
              <w:t>Ahmedî</w:t>
            </w:r>
            <w:proofErr w:type="spellEnd"/>
            <w:r w:rsidR="00FE677F" w:rsidRPr="00F95DFF">
              <w:rPr>
                <w:rFonts w:eastAsia="Calibri"/>
                <w:sz w:val="22"/>
                <w:szCs w:val="22"/>
                <w:lang w:eastAsia="en-US"/>
              </w:rPr>
              <w:t xml:space="preserve">, </w:t>
            </w:r>
            <w:proofErr w:type="spellStart"/>
            <w:r w:rsidR="00FE677F" w:rsidRPr="00F95DFF">
              <w:rPr>
                <w:rFonts w:eastAsia="Calibri"/>
                <w:sz w:val="22"/>
                <w:szCs w:val="22"/>
                <w:lang w:eastAsia="en-US"/>
              </w:rPr>
              <w:t>Nesimî</w:t>
            </w:r>
            <w:proofErr w:type="spellEnd"/>
            <w:proofErr w:type="gramStart"/>
            <w:r w:rsidR="00FE677F" w:rsidRPr="00F95DFF">
              <w:rPr>
                <w:rFonts w:eastAsia="Calibri"/>
                <w:sz w:val="22"/>
                <w:szCs w:val="22"/>
                <w:lang w:eastAsia="en-US"/>
              </w:rPr>
              <w:t>,;</w:t>
            </w:r>
            <w:proofErr w:type="gramEnd"/>
            <w:r w:rsidR="00FE677F" w:rsidRPr="00F95DFF">
              <w:rPr>
                <w:rFonts w:eastAsia="Calibri"/>
                <w:sz w:val="22"/>
                <w:szCs w:val="22"/>
                <w:lang w:eastAsia="en-US"/>
              </w:rPr>
              <w:t xml:space="preserve"> XIII-XIV. yüzyıllara ait mensur metinler üzerinde okuma ve inceleme çalışmaları yapmak, bu dönemin önemli temsilcilerini tanıtmak ve bu </w:t>
            </w:r>
            <w:proofErr w:type="spellStart"/>
            <w:r w:rsidR="00FE677F" w:rsidRPr="00F95DFF">
              <w:rPr>
                <w:rFonts w:eastAsia="Calibri"/>
                <w:sz w:val="22"/>
                <w:szCs w:val="22"/>
                <w:lang w:eastAsia="en-US"/>
              </w:rPr>
              <w:t>bu</w:t>
            </w:r>
            <w:proofErr w:type="spellEnd"/>
            <w:r w:rsidR="00FE677F" w:rsidRPr="00F95DFF">
              <w:rPr>
                <w:rFonts w:eastAsia="Calibri"/>
                <w:sz w:val="22"/>
                <w:szCs w:val="22"/>
                <w:lang w:eastAsia="en-US"/>
              </w:rPr>
              <w:t xml:space="preserve"> temsilcilerden örnek metinler okutmak.</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4</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4 0 0</w:t>
            </w:r>
          </w:p>
        </w:tc>
      </w:tr>
      <w:tr w:rsidR="005C2744" w:rsidRPr="00F95DFF" w:rsidTr="00F95DFF">
        <w:trPr>
          <w:trHeight w:val="284"/>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3027</w:t>
            </w: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Millî Edebiyat</w:t>
            </w:r>
          </w:p>
          <w:p w:rsidR="00FC6C8A" w:rsidRPr="00DE6838" w:rsidRDefault="00FC6C8A" w:rsidP="00DE6838">
            <w:pPr>
              <w:pStyle w:val="girinti"/>
              <w:jc w:val="both"/>
              <w:rPr>
                <w:sz w:val="20"/>
                <w:szCs w:val="20"/>
              </w:rPr>
            </w:pPr>
            <w:r w:rsidRPr="00F95DFF">
              <w:rPr>
                <w:b/>
                <w:color w:val="000000"/>
              </w:rPr>
              <w:t>İÇERİĞİ:</w:t>
            </w:r>
            <w:r w:rsidRPr="00F95DFF">
              <w:rPr>
                <w:color w:val="000000"/>
              </w:rPr>
              <w:t xml:space="preserve"> </w:t>
            </w:r>
            <w:r w:rsidRPr="00F95DFF">
              <w:rPr>
                <w:sz w:val="20"/>
                <w:szCs w:val="20"/>
              </w:rPr>
              <w:t>Milli Edebiyat Dönemi</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bl>
    <w:p w:rsidR="00FC6C8A" w:rsidRDefault="00F95DFF" w:rsidP="00FC6C8A">
      <w:r>
        <w:t>SEÇMELİ</w:t>
      </w:r>
    </w:p>
    <w:p w:rsidR="00F95DFF" w:rsidRDefault="00F95DFF" w:rsidP="00FC6C8A">
      <w:r>
        <w:t>SEÇMELİ</w:t>
      </w:r>
    </w:p>
    <w:p w:rsidR="00F95DFF" w:rsidRDefault="00F95DFF" w:rsidP="00FC6C8A">
      <w:r>
        <w:t>SEÇMELİ</w:t>
      </w:r>
    </w:p>
    <w:p w:rsidR="00FC6C8A" w:rsidRDefault="00FC6C8A" w:rsidP="00FC6C8A"/>
    <w:p w:rsidR="00FC6C8A" w:rsidRPr="00FE677F" w:rsidRDefault="00FC6C8A"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F95DFF" w:rsidRDefault="00F95DFF" w:rsidP="00FE677F">
      <w:pPr>
        <w:jc w:val="center"/>
        <w:rPr>
          <w:b/>
        </w:rPr>
      </w:pPr>
    </w:p>
    <w:p w:rsidR="00427547" w:rsidRDefault="00427547" w:rsidP="00FE677F">
      <w:pPr>
        <w:jc w:val="center"/>
        <w:rPr>
          <w:b/>
        </w:rPr>
      </w:pPr>
    </w:p>
    <w:p w:rsidR="00FC6C8A" w:rsidRPr="00427547" w:rsidRDefault="00FC6C8A" w:rsidP="00FE677F">
      <w:pPr>
        <w:jc w:val="center"/>
        <w:rPr>
          <w:b/>
        </w:rPr>
      </w:pPr>
      <w:r w:rsidRPr="00427547">
        <w:rPr>
          <w:b/>
        </w:rPr>
        <w:t>3.SINIF BAHAR DÖNEMİ</w:t>
      </w:r>
    </w:p>
    <w:tbl>
      <w:tblPr>
        <w:tblW w:w="9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
        <w:gridCol w:w="1265"/>
        <w:gridCol w:w="336"/>
        <w:gridCol w:w="3801"/>
        <w:gridCol w:w="850"/>
        <w:gridCol w:w="1978"/>
        <w:gridCol w:w="290"/>
        <w:gridCol w:w="642"/>
      </w:tblGrid>
      <w:tr w:rsidR="00FC6C8A" w:rsidRPr="00F95DFF" w:rsidTr="002C55F3">
        <w:trPr>
          <w:gridAfter w:val="1"/>
          <w:wAfter w:w="642" w:type="dxa"/>
          <w:trHeight w:val="284"/>
        </w:trPr>
        <w:tc>
          <w:tcPr>
            <w:tcW w:w="1661" w:type="dxa"/>
            <w:gridSpan w:val="3"/>
            <w:tcBorders>
              <w:top w:val="double" w:sz="4" w:space="0" w:color="auto"/>
            </w:tcBorders>
            <w:shd w:val="clear" w:color="auto" w:fill="FFFFFF"/>
          </w:tcPr>
          <w:p w:rsidR="00FC6C8A" w:rsidRPr="00F95DFF" w:rsidRDefault="00FC6C8A" w:rsidP="00FC6C8A">
            <w:pPr>
              <w:jc w:val="both"/>
              <w:rPr>
                <w:b/>
              </w:rPr>
            </w:pPr>
            <w:r w:rsidRPr="00F95DFF">
              <w:rPr>
                <w:b/>
              </w:rPr>
              <w:t>TDE 3018</w:t>
            </w:r>
          </w:p>
        </w:tc>
        <w:tc>
          <w:tcPr>
            <w:tcW w:w="3801" w:type="dxa"/>
            <w:tcBorders>
              <w:top w:val="double" w:sz="4" w:space="0" w:color="auto"/>
            </w:tcBorders>
            <w:shd w:val="clear" w:color="auto" w:fill="FFFFFF"/>
          </w:tcPr>
          <w:p w:rsidR="00FC6C8A" w:rsidRPr="00F95DFF" w:rsidRDefault="00FC6C8A" w:rsidP="00FC6C8A">
            <w:pPr>
              <w:rPr>
                <w:b/>
                <w:color w:val="000000"/>
              </w:rPr>
            </w:pPr>
            <w:r w:rsidRPr="00F95DFF">
              <w:rPr>
                <w:b/>
                <w:color w:val="000000"/>
              </w:rPr>
              <w:t xml:space="preserve">Uygur Türkçesi </w:t>
            </w:r>
          </w:p>
          <w:p w:rsidR="00FC6C8A" w:rsidRPr="00F95DFF" w:rsidRDefault="00FC6C8A" w:rsidP="00FC6C8A">
            <w:pPr>
              <w:rPr>
                <w:color w:val="000000"/>
              </w:rPr>
            </w:pPr>
            <w:r w:rsidRPr="00F95DFF">
              <w:rPr>
                <w:color w:val="000000"/>
              </w:rPr>
              <w:t xml:space="preserve">İÇERİĞİ: </w:t>
            </w:r>
          </w:p>
        </w:tc>
        <w:tc>
          <w:tcPr>
            <w:tcW w:w="850" w:type="dxa"/>
            <w:tcBorders>
              <w:top w:val="double" w:sz="4" w:space="0" w:color="auto"/>
            </w:tcBorders>
            <w:shd w:val="clear" w:color="auto" w:fill="FFFFFF"/>
            <w:vAlign w:val="center"/>
          </w:tcPr>
          <w:p w:rsidR="00FC6C8A" w:rsidRPr="00F95DFF" w:rsidRDefault="00FC6C8A" w:rsidP="00FC6C8A">
            <w:pPr>
              <w:jc w:val="center"/>
              <w:rPr>
                <w:b/>
                <w:color w:val="0070C0"/>
              </w:rPr>
            </w:pPr>
            <w:r w:rsidRPr="00F95DFF">
              <w:rPr>
                <w:b/>
                <w:color w:val="0070C0"/>
              </w:rPr>
              <w:t xml:space="preserve">4 </w:t>
            </w:r>
          </w:p>
        </w:tc>
        <w:tc>
          <w:tcPr>
            <w:tcW w:w="2268" w:type="dxa"/>
            <w:gridSpan w:val="2"/>
            <w:tcBorders>
              <w:top w:val="double" w:sz="4" w:space="0" w:color="auto"/>
            </w:tcBorders>
            <w:shd w:val="clear" w:color="auto" w:fill="FFFFFF"/>
          </w:tcPr>
          <w:p w:rsidR="00F95DFF" w:rsidRPr="00F95DFF" w:rsidRDefault="00F95DFF" w:rsidP="00FC6C8A">
            <w:pPr>
              <w:jc w:val="center"/>
            </w:pPr>
          </w:p>
          <w:p w:rsidR="00FC6C8A" w:rsidRPr="00F95DFF" w:rsidRDefault="00FC6C8A" w:rsidP="00FC6C8A">
            <w:pPr>
              <w:jc w:val="center"/>
            </w:pPr>
            <w:r w:rsidRPr="00F95DFF">
              <w:t>2 0 0</w:t>
            </w:r>
          </w:p>
        </w:tc>
      </w:tr>
      <w:tr w:rsidR="005C2744" w:rsidRPr="00F95DFF" w:rsidTr="002C55F3">
        <w:trPr>
          <w:gridAfter w:val="1"/>
          <w:wAfter w:w="642" w:type="dxa"/>
          <w:trHeight w:val="284"/>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both"/>
              <w:rPr>
                <w:b/>
              </w:rPr>
            </w:pPr>
          </w:p>
          <w:p w:rsidR="00FC6C8A" w:rsidRPr="00F95DFF" w:rsidRDefault="00FC6C8A" w:rsidP="00B36B5A">
            <w:pPr>
              <w:jc w:val="both"/>
              <w:rPr>
                <w:b/>
              </w:rPr>
            </w:pPr>
            <w:r w:rsidRPr="00F95DFF">
              <w:rPr>
                <w:b/>
              </w:rPr>
              <w:t>TDE 3020</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Türk Halk Edebiyatı-IV</w:t>
            </w:r>
          </w:p>
          <w:p w:rsidR="00FC6C8A" w:rsidRPr="00F95DFF" w:rsidRDefault="00FC6C8A" w:rsidP="00F95DFF">
            <w:pPr>
              <w:jc w:val="both"/>
              <w:rPr>
                <w:color w:val="000000"/>
              </w:rPr>
            </w:pPr>
            <w:r w:rsidRPr="00F95DFF">
              <w:rPr>
                <w:b/>
                <w:color w:val="000000"/>
              </w:rPr>
              <w:t>İÇERİĞİ:</w:t>
            </w:r>
            <w:r w:rsidRPr="00F95DFF">
              <w:rPr>
                <w:color w:val="000000"/>
              </w:rPr>
              <w:t xml:space="preserve"> </w:t>
            </w:r>
            <w:r w:rsidR="002D421F" w:rsidRPr="00F95DFF">
              <w:rPr>
                <w:sz w:val="23"/>
                <w:szCs w:val="23"/>
              </w:rPr>
              <w:t xml:space="preserve">Tasavvufî Türk Halk Edebiyatı nazım şekilleri ve yüzyıllara göre mutasavvıf </w:t>
            </w:r>
            <w:proofErr w:type="spellStart"/>
            <w:r w:rsidR="002D421F" w:rsidRPr="00F95DFF">
              <w:rPr>
                <w:sz w:val="23"/>
                <w:szCs w:val="23"/>
              </w:rPr>
              <w:t>şâirler</w:t>
            </w:r>
            <w:proofErr w:type="spellEnd"/>
            <w:r w:rsidR="002D421F" w:rsidRPr="00F95DFF">
              <w:rPr>
                <w:sz w:val="23"/>
                <w:szCs w:val="23"/>
              </w:rPr>
              <w:t xml:space="preserve"> hakkında bilgiler.</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r w:rsidR="005C2744" w:rsidRPr="00F95DFF" w:rsidTr="002C55F3">
        <w:trPr>
          <w:gridAfter w:val="1"/>
          <w:wAfter w:w="642" w:type="dxa"/>
          <w:trHeight w:val="284"/>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both"/>
              <w:rPr>
                <w:b/>
              </w:rPr>
            </w:pPr>
          </w:p>
          <w:p w:rsidR="00F95DFF" w:rsidRPr="00F95DFF" w:rsidRDefault="00F95DFF" w:rsidP="00B36B5A">
            <w:pPr>
              <w:jc w:val="both"/>
              <w:rPr>
                <w:b/>
              </w:rPr>
            </w:pPr>
          </w:p>
          <w:p w:rsidR="00F95DFF" w:rsidRPr="00F95DFF" w:rsidRDefault="00F95DFF" w:rsidP="00B36B5A">
            <w:pPr>
              <w:jc w:val="both"/>
              <w:rPr>
                <w:b/>
              </w:rPr>
            </w:pPr>
          </w:p>
          <w:p w:rsidR="00F95DFF" w:rsidRPr="00F95DFF" w:rsidRDefault="00F95DFF" w:rsidP="00B36B5A">
            <w:pPr>
              <w:jc w:val="both"/>
              <w:rPr>
                <w:b/>
              </w:rPr>
            </w:pPr>
          </w:p>
          <w:p w:rsidR="00F95DFF" w:rsidRPr="00F95DFF" w:rsidRDefault="00F95DFF" w:rsidP="00B36B5A">
            <w:pPr>
              <w:jc w:val="both"/>
              <w:rPr>
                <w:b/>
              </w:rPr>
            </w:pPr>
          </w:p>
          <w:p w:rsidR="00FC6C8A" w:rsidRPr="00F95DFF" w:rsidRDefault="00FC6C8A" w:rsidP="00B36B5A">
            <w:pPr>
              <w:jc w:val="both"/>
              <w:rPr>
                <w:b/>
              </w:rPr>
            </w:pPr>
            <w:r w:rsidRPr="00F95DFF">
              <w:rPr>
                <w:b/>
              </w:rPr>
              <w:t>TDE 3012</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Eski Türk Edebiyatı-IV</w:t>
            </w:r>
          </w:p>
          <w:p w:rsidR="00FE677F" w:rsidRPr="00F95DFF" w:rsidRDefault="002D421F" w:rsidP="00FE677F">
            <w:pPr>
              <w:jc w:val="both"/>
              <w:rPr>
                <w:rFonts w:eastAsia="Calibri"/>
                <w:sz w:val="22"/>
                <w:szCs w:val="22"/>
                <w:lang w:eastAsia="en-US"/>
              </w:rPr>
            </w:pPr>
            <w:r w:rsidRPr="00F95DFF">
              <w:rPr>
                <w:b/>
                <w:color w:val="000000"/>
              </w:rPr>
              <w:t>İÇERİĞİ:</w:t>
            </w:r>
            <w:r w:rsidRPr="00F95DFF">
              <w:rPr>
                <w:color w:val="000000"/>
              </w:rPr>
              <w:t xml:space="preserve"> </w:t>
            </w:r>
            <w:r w:rsidR="00FE677F" w:rsidRPr="00F95DFF">
              <w:rPr>
                <w:rFonts w:eastAsia="Calibri"/>
                <w:sz w:val="22"/>
                <w:szCs w:val="22"/>
                <w:lang w:eastAsia="en-US"/>
              </w:rPr>
              <w:t xml:space="preserve">XVI. yüzyılda Eski Türk Edebiyatı; XVI. yüzyıl Türk edebiyatının özellikleri, bu dönemin önemli temsilcileri ve bu </w:t>
            </w:r>
            <w:proofErr w:type="spellStart"/>
            <w:r w:rsidR="00FE677F" w:rsidRPr="00F95DFF">
              <w:rPr>
                <w:rFonts w:eastAsia="Calibri"/>
                <w:sz w:val="22"/>
                <w:szCs w:val="22"/>
                <w:lang w:eastAsia="en-US"/>
              </w:rPr>
              <w:t>bu</w:t>
            </w:r>
            <w:proofErr w:type="spellEnd"/>
            <w:r w:rsidR="00FE677F" w:rsidRPr="00F95DFF">
              <w:rPr>
                <w:rFonts w:eastAsia="Calibri"/>
                <w:sz w:val="22"/>
                <w:szCs w:val="22"/>
                <w:lang w:eastAsia="en-US"/>
              </w:rPr>
              <w:t xml:space="preserve"> temsilcilerin eserlerinden örnek manzum-mensur metinlerin incelenmesi: Zati, Hayali, Fuzuli, Baki, Taşlıcalı Yahya </w:t>
            </w:r>
            <w:proofErr w:type="gramStart"/>
            <w:r w:rsidR="00FE677F" w:rsidRPr="00F95DFF">
              <w:rPr>
                <w:rFonts w:eastAsia="Calibri"/>
                <w:sz w:val="22"/>
                <w:szCs w:val="22"/>
                <w:lang w:eastAsia="en-US"/>
              </w:rPr>
              <w:t>vb.  XV</w:t>
            </w:r>
            <w:proofErr w:type="gramEnd"/>
            <w:r w:rsidR="00FE677F" w:rsidRPr="00F95DFF">
              <w:rPr>
                <w:rFonts w:eastAsia="Calibri"/>
                <w:sz w:val="22"/>
                <w:szCs w:val="22"/>
                <w:lang w:eastAsia="en-US"/>
              </w:rPr>
              <w:t xml:space="preserve">-XVI. yüzyıllara ait mensur metinler üzerinde okuma ve inceleme çalışmaları yapmak, bu dönemin önemli temsilcilerini tanıtmak ve bu </w:t>
            </w:r>
            <w:proofErr w:type="spellStart"/>
            <w:r w:rsidR="00FE677F" w:rsidRPr="00F95DFF">
              <w:rPr>
                <w:rFonts w:eastAsia="Calibri"/>
                <w:sz w:val="22"/>
                <w:szCs w:val="22"/>
                <w:lang w:eastAsia="en-US"/>
              </w:rPr>
              <w:t>bu</w:t>
            </w:r>
            <w:proofErr w:type="spellEnd"/>
            <w:r w:rsidR="00FE677F" w:rsidRPr="00F95DFF">
              <w:rPr>
                <w:rFonts w:eastAsia="Calibri"/>
                <w:sz w:val="22"/>
                <w:szCs w:val="22"/>
                <w:lang w:eastAsia="en-US"/>
              </w:rPr>
              <w:t xml:space="preserve"> temsilcilerden örnek metinler okutmak.</w:t>
            </w:r>
          </w:p>
          <w:p w:rsidR="002D421F" w:rsidRPr="00F95DFF" w:rsidRDefault="002D421F" w:rsidP="002D421F">
            <w:pPr>
              <w:jc w:val="both"/>
              <w:rPr>
                <w:color w:val="000000"/>
              </w:rPr>
            </w:pP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4 0 0</w:t>
            </w:r>
          </w:p>
        </w:tc>
      </w:tr>
      <w:tr w:rsidR="005C2744" w:rsidRPr="00F95DFF" w:rsidTr="002C55F3">
        <w:trPr>
          <w:gridAfter w:val="1"/>
          <w:wAfter w:w="642" w:type="dxa"/>
          <w:trHeight w:val="1895"/>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both"/>
            </w:pPr>
          </w:p>
          <w:p w:rsidR="00F95DFF" w:rsidRPr="00F95DFF" w:rsidRDefault="00F95DFF" w:rsidP="00B36B5A">
            <w:pPr>
              <w:jc w:val="both"/>
            </w:pPr>
          </w:p>
          <w:p w:rsidR="00FC6C8A" w:rsidRPr="00F95DFF" w:rsidRDefault="00FC6C8A" w:rsidP="00B36B5A">
            <w:pPr>
              <w:jc w:val="both"/>
              <w:rPr>
                <w:b/>
              </w:rPr>
            </w:pPr>
            <w:r w:rsidRPr="00F95DFF">
              <w:rPr>
                <w:b/>
              </w:rPr>
              <w:t>TDE 3014</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B36B5A">
            <w:pPr>
              <w:rPr>
                <w:b/>
                <w:color w:val="000000"/>
              </w:rPr>
            </w:pPr>
            <w:r w:rsidRPr="00F95DFF">
              <w:rPr>
                <w:b/>
                <w:color w:val="000000"/>
              </w:rPr>
              <w:t xml:space="preserve">Çağdaş Türk Edebiyatları </w:t>
            </w:r>
          </w:p>
          <w:p w:rsidR="002D421F" w:rsidRPr="00F95DFF" w:rsidRDefault="002D421F" w:rsidP="00F95DFF">
            <w:pPr>
              <w:jc w:val="both"/>
              <w:rPr>
                <w:color w:val="000000"/>
              </w:rPr>
            </w:pPr>
            <w:r w:rsidRPr="00F95DFF">
              <w:rPr>
                <w:b/>
                <w:color w:val="000000"/>
              </w:rPr>
              <w:t>İÇERİĞİ:</w:t>
            </w:r>
            <w:r w:rsidRPr="00F95DFF">
              <w:rPr>
                <w:color w:val="000000"/>
              </w:rPr>
              <w:t xml:space="preserve"> </w:t>
            </w:r>
            <w:r w:rsidRPr="00F95DFF">
              <w:rPr>
                <w:sz w:val="23"/>
                <w:szCs w:val="23"/>
              </w:rPr>
              <w:t xml:space="preserve">Millî Edebiyat Döneminde hikâye ve roman; dönemin önde gelen hikâye ve roman yazarları (Ömer Seyfeddin, Halide </w:t>
            </w:r>
            <w:proofErr w:type="spellStart"/>
            <w:r w:rsidRPr="00F95DFF">
              <w:rPr>
                <w:sz w:val="23"/>
                <w:szCs w:val="23"/>
              </w:rPr>
              <w:t>Edib</w:t>
            </w:r>
            <w:proofErr w:type="spellEnd"/>
            <w:r w:rsidRPr="00F95DFF">
              <w:rPr>
                <w:sz w:val="23"/>
                <w:szCs w:val="23"/>
              </w:rPr>
              <w:t xml:space="preserve">, Yakup Kadri, Reşat Nuri vb.); Milli </w:t>
            </w:r>
            <w:proofErr w:type="spellStart"/>
            <w:r w:rsidRPr="00F95DFF">
              <w:rPr>
                <w:sz w:val="23"/>
                <w:szCs w:val="23"/>
              </w:rPr>
              <w:t>Edebîyat</w:t>
            </w:r>
            <w:proofErr w:type="spellEnd"/>
            <w:r w:rsidRPr="00F95DFF">
              <w:rPr>
                <w:sz w:val="23"/>
                <w:szCs w:val="23"/>
              </w:rPr>
              <w:t xml:space="preserve"> Döneminde mizah ve hiciv, edebî tenkit, </w:t>
            </w:r>
            <w:proofErr w:type="spellStart"/>
            <w:r w:rsidRPr="00F95DFF">
              <w:rPr>
                <w:sz w:val="23"/>
                <w:szCs w:val="23"/>
              </w:rPr>
              <w:t>edebîyat</w:t>
            </w:r>
            <w:proofErr w:type="spellEnd"/>
            <w:r w:rsidRPr="00F95DFF">
              <w:rPr>
                <w:sz w:val="23"/>
                <w:szCs w:val="23"/>
              </w:rPr>
              <w:t xml:space="preserve"> tarihçiliği, gazetecilik vb.</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36B5A">
            <w:pPr>
              <w:jc w:val="center"/>
              <w:rPr>
                <w:b/>
                <w:color w:val="0070C0"/>
              </w:rPr>
            </w:pPr>
            <w:r w:rsidRPr="00F95DFF">
              <w:rPr>
                <w:b/>
                <w:color w:val="0070C0"/>
              </w:rPr>
              <w:t>3</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95DFF" w:rsidRPr="00F95DFF" w:rsidRDefault="00F95DFF" w:rsidP="00B36B5A">
            <w:pPr>
              <w:jc w:val="center"/>
            </w:pPr>
          </w:p>
          <w:p w:rsidR="00FC6C8A" w:rsidRPr="00F95DFF" w:rsidRDefault="00FC6C8A" w:rsidP="00B36B5A">
            <w:pPr>
              <w:jc w:val="center"/>
            </w:pPr>
            <w:r w:rsidRPr="00F95DFF">
              <w:t>2 0 0</w:t>
            </w:r>
          </w:p>
        </w:tc>
      </w:tr>
      <w:tr w:rsidR="00FE677F" w:rsidRPr="00F95DFF" w:rsidTr="002C55F3">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60" w:type="dxa"/>
          <w:tblCellSpacing w:w="15" w:type="dxa"/>
        </w:trPr>
        <w:tc>
          <w:tcPr>
            <w:tcW w:w="1265" w:type="dxa"/>
            <w:shd w:val="clear" w:color="auto" w:fill="FFFFFF"/>
            <w:vAlign w:val="center"/>
            <w:hideMark/>
          </w:tcPr>
          <w:p w:rsidR="00FE677F" w:rsidRPr="00F95DFF" w:rsidRDefault="00FE677F" w:rsidP="00B36B5A">
            <w:pPr>
              <w:jc w:val="both"/>
            </w:pPr>
          </w:p>
        </w:tc>
        <w:tc>
          <w:tcPr>
            <w:tcW w:w="4137" w:type="dxa"/>
            <w:gridSpan w:val="2"/>
            <w:shd w:val="clear" w:color="auto" w:fill="FFFFFF"/>
            <w:vAlign w:val="center"/>
            <w:hideMark/>
          </w:tcPr>
          <w:p w:rsidR="008F5B8E" w:rsidRDefault="00F95DFF" w:rsidP="00F95DFF">
            <w:pPr>
              <w:jc w:val="both"/>
              <w:rPr>
                <w:b/>
                <w:bCs/>
              </w:rPr>
            </w:pPr>
            <w:r>
              <w:rPr>
                <w:b/>
                <w:bCs/>
              </w:rPr>
              <w:t>SEÇMELİ</w:t>
            </w:r>
          </w:p>
          <w:p w:rsidR="00F95DFF" w:rsidRDefault="00F95DFF" w:rsidP="00B36B5A">
            <w:pPr>
              <w:jc w:val="both"/>
              <w:rPr>
                <w:b/>
                <w:bCs/>
              </w:rPr>
            </w:pPr>
            <w:r>
              <w:rPr>
                <w:b/>
                <w:bCs/>
              </w:rPr>
              <w:t>SEÇMELİ</w:t>
            </w:r>
          </w:p>
          <w:p w:rsidR="00F95DFF" w:rsidRPr="00F95DFF" w:rsidRDefault="00F95DFF" w:rsidP="00B36B5A">
            <w:pPr>
              <w:jc w:val="both"/>
              <w:rPr>
                <w:b/>
                <w:bCs/>
              </w:rPr>
            </w:pPr>
            <w:r>
              <w:rPr>
                <w:b/>
                <w:bCs/>
              </w:rPr>
              <w:t>SEÇMELİ</w:t>
            </w:r>
          </w:p>
          <w:p w:rsidR="008F5B8E" w:rsidRPr="00F95DFF" w:rsidRDefault="008F5B8E" w:rsidP="00B36B5A">
            <w:pPr>
              <w:jc w:val="both"/>
              <w:rPr>
                <w:b/>
                <w:bCs/>
              </w:rPr>
            </w:pPr>
          </w:p>
          <w:p w:rsidR="002C55F3" w:rsidRPr="00427547" w:rsidRDefault="00FE677F" w:rsidP="00427547">
            <w:pPr>
              <w:rPr>
                <w:b/>
                <w:bCs/>
              </w:rPr>
            </w:pPr>
            <w:r w:rsidRPr="00427547">
              <w:rPr>
                <w:b/>
                <w:bCs/>
              </w:rPr>
              <w:t>4.SINIF GÜZ YARIYILI</w:t>
            </w:r>
          </w:p>
          <w:p w:rsidR="00FE677F" w:rsidRPr="00F95DFF" w:rsidRDefault="00FE677F" w:rsidP="002C55F3">
            <w:pPr>
              <w:jc w:val="both"/>
            </w:pPr>
          </w:p>
        </w:tc>
        <w:tc>
          <w:tcPr>
            <w:tcW w:w="2828" w:type="dxa"/>
            <w:gridSpan w:val="2"/>
            <w:shd w:val="clear" w:color="auto" w:fill="FFFFFF"/>
            <w:vAlign w:val="center"/>
            <w:hideMark/>
          </w:tcPr>
          <w:p w:rsidR="00FE677F" w:rsidRPr="00F95DFF" w:rsidRDefault="00FE677F" w:rsidP="00B36B5A">
            <w:pPr>
              <w:jc w:val="both"/>
            </w:pPr>
          </w:p>
        </w:tc>
        <w:tc>
          <w:tcPr>
            <w:tcW w:w="932" w:type="dxa"/>
            <w:gridSpan w:val="2"/>
            <w:shd w:val="clear" w:color="auto" w:fill="FFFFFF"/>
            <w:vAlign w:val="center"/>
            <w:hideMark/>
          </w:tcPr>
          <w:p w:rsidR="00FE677F" w:rsidRPr="00F95DFF" w:rsidRDefault="00FE677F" w:rsidP="00B36B5A">
            <w:pPr>
              <w:jc w:val="both"/>
            </w:pPr>
          </w:p>
        </w:tc>
      </w:tr>
      <w:tr w:rsidR="002C55F3" w:rsidRPr="00F95DFF" w:rsidTr="00F95DFF">
        <w:tblPrEx>
          <w:shd w:val="clear" w:color="auto" w:fill="auto"/>
        </w:tblPrEx>
        <w:trPr>
          <w:gridAfter w:val="1"/>
          <w:wAfter w:w="642" w:type="dxa"/>
          <w:trHeight w:val="279"/>
        </w:trPr>
        <w:tc>
          <w:tcPr>
            <w:tcW w:w="1661" w:type="dxa"/>
            <w:gridSpan w:val="3"/>
            <w:tcBorders>
              <w:bottom w:val="single" w:sz="4" w:space="0" w:color="auto"/>
            </w:tcBorders>
            <w:shd w:val="clear" w:color="auto" w:fill="FFFFFF"/>
            <w:vAlign w:val="center"/>
          </w:tcPr>
          <w:p w:rsidR="002C55F3" w:rsidRPr="00F95DFF" w:rsidRDefault="002C55F3" w:rsidP="00427547">
            <w:pPr>
              <w:shd w:val="clear" w:color="auto" w:fill="FFFFFF"/>
              <w:rPr>
                <w:color w:val="000000"/>
                <w:sz w:val="20"/>
                <w:szCs w:val="20"/>
              </w:rPr>
            </w:pPr>
            <w:r w:rsidRPr="00F95DFF">
              <w:rPr>
                <w:b/>
                <w:bCs/>
                <w:color w:val="000000"/>
                <w:sz w:val="20"/>
                <w:szCs w:val="20"/>
              </w:rPr>
              <w:t>TDE 40</w:t>
            </w:r>
            <w:r w:rsidR="00427547">
              <w:rPr>
                <w:b/>
                <w:bCs/>
                <w:color w:val="000000"/>
                <w:sz w:val="20"/>
                <w:szCs w:val="20"/>
              </w:rPr>
              <w:t>11</w:t>
            </w:r>
          </w:p>
        </w:tc>
        <w:tc>
          <w:tcPr>
            <w:tcW w:w="3801" w:type="dxa"/>
            <w:tcBorders>
              <w:bottom w:val="single" w:sz="4" w:space="0" w:color="auto"/>
            </w:tcBorders>
            <w:shd w:val="clear" w:color="auto" w:fill="FFFF99"/>
          </w:tcPr>
          <w:p w:rsidR="002C55F3" w:rsidRPr="00F95DFF" w:rsidRDefault="002C55F3" w:rsidP="00F95DFF">
            <w:pPr>
              <w:shd w:val="clear" w:color="auto" w:fill="FFFFFF"/>
              <w:rPr>
                <w:b/>
                <w:bCs/>
                <w:color w:val="000000"/>
                <w:sz w:val="18"/>
                <w:szCs w:val="18"/>
              </w:rPr>
            </w:pPr>
            <w:r w:rsidRPr="00F95DFF">
              <w:rPr>
                <w:b/>
                <w:bCs/>
                <w:color w:val="000000"/>
                <w:sz w:val="18"/>
                <w:szCs w:val="18"/>
              </w:rPr>
              <w:t>MUKAYESELİ TÜRK DİLİ – I</w:t>
            </w:r>
          </w:p>
          <w:p w:rsidR="002C55F3" w:rsidRPr="00F95DFF" w:rsidRDefault="002C55F3" w:rsidP="00F95DFF">
            <w:pPr>
              <w:shd w:val="clear" w:color="auto" w:fill="FFFFFF"/>
              <w:rPr>
                <w:b/>
                <w:bCs/>
                <w:color w:val="000000"/>
                <w:sz w:val="18"/>
                <w:szCs w:val="18"/>
              </w:rPr>
            </w:pPr>
          </w:p>
          <w:p w:rsidR="002C55F3" w:rsidRPr="00F95DFF" w:rsidRDefault="002C55F3" w:rsidP="00F95DFF">
            <w:pPr>
              <w:shd w:val="clear" w:color="auto" w:fill="FFFFFF"/>
              <w:jc w:val="both"/>
              <w:rPr>
                <w:rFonts w:eastAsiaTheme="minorHAnsi"/>
                <w:sz w:val="22"/>
                <w:szCs w:val="22"/>
                <w:lang w:eastAsia="en-US"/>
              </w:rPr>
            </w:pPr>
            <w:r w:rsidRPr="00F95DFF">
              <w:rPr>
                <w:b/>
                <w:bCs/>
              </w:rPr>
              <w:t xml:space="preserve">İÇERİĞİ: </w:t>
            </w:r>
            <w:r w:rsidRPr="00F95DFF">
              <w:rPr>
                <w:rFonts w:eastAsiaTheme="minorHAnsi"/>
                <w:sz w:val="22"/>
                <w:szCs w:val="22"/>
                <w:lang w:eastAsia="en-US"/>
              </w:rPr>
              <w:t xml:space="preserve">Türk dilinin en eski dönemlerinden bugüne gramer yapısının karşılaştırmalı olarak incelenmesi; Türk dilinin tarihî dönemleri, tarihî tasnif denemeleri, </w:t>
            </w:r>
            <w:r w:rsidRPr="00F95DFF">
              <w:rPr>
                <w:sz w:val="20"/>
                <w:szCs w:val="20"/>
              </w:rPr>
              <w:t xml:space="preserve">Türk dilinin en eski yazılı ürünleri/Orhun Yazıtları, </w:t>
            </w:r>
            <w:r w:rsidRPr="00F95DFF">
              <w:rPr>
                <w:rFonts w:eastAsiaTheme="minorHAnsi"/>
                <w:sz w:val="22"/>
                <w:szCs w:val="22"/>
                <w:lang w:eastAsia="en-US"/>
              </w:rPr>
              <w:t>Türk dilinin en eski yazılı ürünlerinin gramer yapıları, tarihi ve çağdaş Türk lehçelerinde örnek metinler üzerinde karşılaştırmalı fonetik, morfolojik incelemeler.</w:t>
            </w:r>
          </w:p>
          <w:p w:rsidR="002C55F3" w:rsidRPr="00F95DFF" w:rsidRDefault="002C55F3" w:rsidP="00F95DFF">
            <w:pPr>
              <w:shd w:val="clear" w:color="auto" w:fill="FFFFFF"/>
              <w:rPr>
                <w:b/>
                <w:bCs/>
                <w:color w:val="000000"/>
                <w:sz w:val="18"/>
                <w:szCs w:val="18"/>
              </w:rPr>
            </w:pPr>
          </w:p>
          <w:p w:rsidR="002C55F3" w:rsidRPr="00F95DFF" w:rsidRDefault="002C55F3" w:rsidP="00F95DFF">
            <w:pPr>
              <w:shd w:val="clear" w:color="auto" w:fill="FFFFFF"/>
              <w:rPr>
                <w:color w:val="000000"/>
                <w:sz w:val="22"/>
                <w:szCs w:val="22"/>
              </w:rPr>
            </w:pPr>
          </w:p>
        </w:tc>
        <w:tc>
          <w:tcPr>
            <w:tcW w:w="850" w:type="dxa"/>
            <w:tcBorders>
              <w:bottom w:val="single" w:sz="4" w:space="0" w:color="auto"/>
            </w:tcBorders>
            <w:shd w:val="clear" w:color="auto" w:fill="FFFFFF"/>
            <w:vAlign w:val="center"/>
          </w:tcPr>
          <w:p w:rsidR="002C55F3" w:rsidRPr="00F95DFF" w:rsidRDefault="002C55F3" w:rsidP="00F95DFF">
            <w:pPr>
              <w:shd w:val="clear" w:color="auto" w:fill="FFFFFF"/>
              <w:jc w:val="center"/>
              <w:rPr>
                <w:color w:val="000000"/>
                <w:sz w:val="20"/>
                <w:szCs w:val="20"/>
              </w:rPr>
            </w:pPr>
          </w:p>
        </w:tc>
        <w:tc>
          <w:tcPr>
            <w:tcW w:w="2268" w:type="dxa"/>
            <w:gridSpan w:val="2"/>
            <w:tcBorders>
              <w:bottom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2C55F3" w:rsidRPr="00F95DFF" w:rsidRDefault="002C55F3" w:rsidP="00F95DFF">
            <w:pPr>
              <w:shd w:val="clear" w:color="auto" w:fill="FFFFFF"/>
              <w:jc w:val="center"/>
            </w:pPr>
            <w:r w:rsidRPr="00F95DFF">
              <w:t>2 0 0</w:t>
            </w:r>
          </w:p>
        </w:tc>
      </w:tr>
      <w:tr w:rsidR="00F95DFF" w:rsidRPr="00F95DFF" w:rsidTr="00F95DFF">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C55F3" w:rsidRPr="00F95DFF" w:rsidRDefault="002C55F3" w:rsidP="00427547">
            <w:pPr>
              <w:shd w:val="clear" w:color="auto" w:fill="FFFFFF"/>
              <w:rPr>
                <w:b/>
                <w:bCs/>
                <w:color w:val="000000"/>
                <w:sz w:val="20"/>
                <w:szCs w:val="20"/>
              </w:rPr>
            </w:pPr>
            <w:r w:rsidRPr="00F95DFF">
              <w:rPr>
                <w:b/>
                <w:bCs/>
                <w:color w:val="000000"/>
                <w:sz w:val="20"/>
                <w:szCs w:val="20"/>
              </w:rPr>
              <w:t>TDE 40</w:t>
            </w:r>
            <w:r w:rsidR="00427547">
              <w:rPr>
                <w:b/>
                <w:bCs/>
                <w:color w:val="000000"/>
                <w:sz w:val="20"/>
                <w:szCs w:val="20"/>
              </w:rPr>
              <w:t>29</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2C55F3" w:rsidRPr="00F95DFF" w:rsidRDefault="002C55F3" w:rsidP="00F95DFF">
            <w:pPr>
              <w:shd w:val="clear" w:color="auto" w:fill="FFFFFF"/>
              <w:rPr>
                <w:b/>
                <w:bCs/>
                <w:color w:val="000000"/>
                <w:sz w:val="22"/>
                <w:szCs w:val="22"/>
              </w:rPr>
            </w:pPr>
            <w:r w:rsidRPr="00F95DFF">
              <w:rPr>
                <w:b/>
                <w:bCs/>
                <w:color w:val="000000"/>
                <w:sz w:val="22"/>
                <w:szCs w:val="22"/>
              </w:rPr>
              <w:t>Türk Halk Edebiyatı</w:t>
            </w:r>
          </w:p>
          <w:p w:rsidR="008F5B8E" w:rsidRPr="0072716C" w:rsidRDefault="008F5B8E" w:rsidP="00F95DFF">
            <w:pPr>
              <w:shd w:val="clear" w:color="auto" w:fill="FFFFFF"/>
              <w:rPr>
                <w:bCs/>
                <w:color w:val="000000"/>
                <w:sz w:val="22"/>
                <w:szCs w:val="22"/>
              </w:rPr>
            </w:pPr>
            <w:r w:rsidRPr="0072716C">
              <w:rPr>
                <w:bCs/>
                <w:color w:val="000000"/>
                <w:sz w:val="22"/>
                <w:szCs w:val="22"/>
              </w:rPr>
              <w:t>İÇERİĞİ: Halk inanışları, gelenek ve görenekler, halk oyunları, doğum, evlenme, ölüm gibi hayatın dönüm noktalarına ait ritüeller.</w:t>
            </w:r>
          </w:p>
          <w:p w:rsidR="008F5B8E" w:rsidRPr="00F95DFF" w:rsidRDefault="008F5B8E" w:rsidP="00F95DFF">
            <w:pPr>
              <w:shd w:val="clear" w:color="auto" w:fill="FFFFFF"/>
              <w:rPr>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C55F3" w:rsidRPr="00F95DFF" w:rsidRDefault="002C55F3" w:rsidP="00F95DFF">
            <w:pPr>
              <w:shd w:val="clear" w:color="auto" w:fill="FFFFFF"/>
              <w:jc w:val="center"/>
              <w:rPr>
                <w:color w:val="00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F95DFF">
            <w:pPr>
              <w:shd w:val="clear" w:color="auto" w:fill="FFFFFF"/>
              <w:jc w:val="center"/>
            </w:pPr>
          </w:p>
          <w:p w:rsidR="002C55F3" w:rsidRPr="00F95DFF" w:rsidRDefault="00E05CC5" w:rsidP="00F95DFF">
            <w:pPr>
              <w:shd w:val="clear" w:color="auto" w:fill="FFFFFF"/>
              <w:jc w:val="center"/>
            </w:pPr>
            <w:r>
              <w:t>2</w:t>
            </w:r>
            <w:r w:rsidR="002C55F3" w:rsidRPr="00F95DFF">
              <w:t xml:space="preserve"> 0 0</w:t>
            </w:r>
          </w:p>
        </w:tc>
      </w:tr>
      <w:tr w:rsidR="00F95DFF" w:rsidRPr="00F95DFF" w:rsidTr="00F95DFF">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F5B8E" w:rsidRPr="00F95DFF" w:rsidRDefault="008F5B8E" w:rsidP="00427547">
            <w:pPr>
              <w:shd w:val="clear" w:color="auto" w:fill="FFFFFF"/>
              <w:rPr>
                <w:b/>
                <w:bCs/>
                <w:color w:val="000000"/>
                <w:sz w:val="20"/>
                <w:szCs w:val="20"/>
              </w:rPr>
            </w:pPr>
            <w:r w:rsidRPr="00F95DFF">
              <w:rPr>
                <w:b/>
                <w:bCs/>
                <w:color w:val="000000"/>
                <w:sz w:val="20"/>
                <w:szCs w:val="20"/>
              </w:rPr>
              <w:t>TDE 40</w:t>
            </w:r>
            <w:r w:rsidR="00427547">
              <w:rPr>
                <w:b/>
                <w:bCs/>
                <w:color w:val="000000"/>
                <w:sz w:val="20"/>
                <w:szCs w:val="20"/>
              </w:rPr>
              <w:t>05</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F5B8E" w:rsidRPr="00F95DFF" w:rsidRDefault="008F5B8E" w:rsidP="00F95DFF">
            <w:pPr>
              <w:shd w:val="clear" w:color="auto" w:fill="FFFFFF"/>
              <w:rPr>
                <w:b/>
                <w:bCs/>
                <w:color w:val="000000"/>
                <w:sz w:val="22"/>
                <w:szCs w:val="22"/>
              </w:rPr>
            </w:pPr>
            <w:r w:rsidRPr="00F95DFF">
              <w:rPr>
                <w:b/>
                <w:bCs/>
                <w:color w:val="000000"/>
                <w:sz w:val="22"/>
                <w:szCs w:val="22"/>
              </w:rPr>
              <w:t>Cumhuriyet Dön. Türk Edebiyatı</w:t>
            </w:r>
          </w:p>
          <w:p w:rsidR="008F5B8E" w:rsidRPr="000442F6" w:rsidRDefault="00EE7553" w:rsidP="00F95DFF">
            <w:pPr>
              <w:pStyle w:val="girinti"/>
              <w:shd w:val="clear" w:color="auto" w:fill="FFFFFF"/>
              <w:jc w:val="both"/>
              <w:rPr>
                <w:sz w:val="22"/>
                <w:szCs w:val="22"/>
              </w:rPr>
            </w:pPr>
            <w:r w:rsidRPr="0072716C">
              <w:rPr>
                <w:sz w:val="22"/>
                <w:szCs w:val="22"/>
              </w:rPr>
              <w:lastRenderedPageBreak/>
              <w:t xml:space="preserve">İÇERİĞİ: Cumhuriyet dönemi Türk şiiri, edebi toplulukları, sanatkarları, eserleri hakkında genel bilgi verilecek. (Geleneksel şiirden etkilenenler, Milli romantik açılım, Toplumcu gerçekçiler, Birinci Yeni, İkinci Yeni, Saf Şiir Arayışları, Toplumcu </w:t>
            </w:r>
            <w:proofErr w:type="spellStart"/>
            <w:r w:rsidRPr="0072716C">
              <w:rPr>
                <w:sz w:val="22"/>
                <w:szCs w:val="22"/>
              </w:rPr>
              <w:t>marksist</w:t>
            </w:r>
            <w:proofErr w:type="spellEnd"/>
            <w:r w:rsidRPr="0072716C">
              <w:rPr>
                <w:sz w:val="22"/>
                <w:szCs w:val="22"/>
              </w:rPr>
              <w:t xml:space="preserve"> söylem, Ulusalcı söylem, İslamcı söylem, Bağımsız bireyci söylem) Cumhuriyet dönemi Türk tiyatrosu hakkında bilgi verilecek. (İlk modern tiyatro çalışmaları, 1940-60 arasında tiyatroda yeni arayışlar, 1980'den günümüze tiyatronu gelişimi)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B8E" w:rsidRPr="00F95DFF" w:rsidRDefault="008F5B8E" w:rsidP="00F95DFF">
            <w:pPr>
              <w:shd w:val="clear" w:color="auto" w:fill="FFFFFF"/>
              <w:jc w:val="center"/>
              <w:rPr>
                <w:color w:val="00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8F5B8E" w:rsidRPr="00F95DFF" w:rsidRDefault="008F5B8E" w:rsidP="00F95DFF">
            <w:pPr>
              <w:shd w:val="clear" w:color="auto" w:fill="FFFFFF"/>
              <w:jc w:val="center"/>
            </w:pPr>
            <w:r w:rsidRPr="00F95DFF">
              <w:t>4 0 0</w:t>
            </w:r>
          </w:p>
        </w:tc>
      </w:tr>
      <w:tr w:rsidR="00427547" w:rsidRPr="00F95DFF" w:rsidTr="00DE7CB0">
        <w:tblPrEx>
          <w:shd w:val="clear" w:color="auto" w:fill="auto"/>
        </w:tblPrEx>
        <w:trPr>
          <w:gridAfter w:val="1"/>
          <w:wAfter w:w="642" w:type="dxa"/>
          <w:trHeight w:val="279"/>
        </w:trPr>
        <w:tc>
          <w:tcPr>
            <w:tcW w:w="1661" w:type="dxa"/>
            <w:gridSpan w:val="3"/>
            <w:tcBorders>
              <w:top w:val="single" w:sz="4" w:space="0" w:color="auto"/>
              <w:left w:val="single" w:sz="4" w:space="0" w:color="auto"/>
              <w:bottom w:val="nil"/>
              <w:right w:val="single" w:sz="4" w:space="0" w:color="auto"/>
            </w:tcBorders>
            <w:shd w:val="clear" w:color="auto" w:fill="FFFFFF"/>
            <w:vAlign w:val="center"/>
          </w:tcPr>
          <w:p w:rsidR="00427547" w:rsidRPr="00F95DFF" w:rsidRDefault="00427547" w:rsidP="00427547">
            <w:pPr>
              <w:shd w:val="clear" w:color="auto" w:fill="FFFFFF"/>
              <w:rPr>
                <w:b/>
                <w:bCs/>
                <w:color w:val="000000"/>
                <w:sz w:val="20"/>
                <w:szCs w:val="20"/>
              </w:rPr>
            </w:pPr>
            <w:r w:rsidRPr="00F95DFF">
              <w:rPr>
                <w:b/>
                <w:bCs/>
                <w:color w:val="000000"/>
                <w:sz w:val="20"/>
                <w:szCs w:val="20"/>
              </w:rPr>
              <w:lastRenderedPageBreak/>
              <w:t>TDE 40</w:t>
            </w:r>
            <w:r>
              <w:rPr>
                <w:b/>
                <w:bCs/>
                <w:color w:val="000000"/>
                <w:sz w:val="20"/>
                <w:szCs w:val="20"/>
              </w:rPr>
              <w:t>13</w:t>
            </w:r>
          </w:p>
        </w:tc>
        <w:tc>
          <w:tcPr>
            <w:tcW w:w="3801" w:type="dxa"/>
            <w:tcBorders>
              <w:top w:val="single" w:sz="4" w:space="0" w:color="auto"/>
              <w:left w:val="single" w:sz="4" w:space="0" w:color="auto"/>
              <w:bottom w:val="nil"/>
              <w:right w:val="single" w:sz="4" w:space="0" w:color="auto"/>
            </w:tcBorders>
            <w:shd w:val="clear" w:color="auto" w:fill="FFFF99"/>
          </w:tcPr>
          <w:p w:rsidR="00427547" w:rsidRPr="00E05CC5" w:rsidRDefault="00427547" w:rsidP="002567E7">
            <w:pPr>
              <w:shd w:val="clear" w:color="auto" w:fill="FFFFFF"/>
              <w:rPr>
                <w:b/>
                <w:bCs/>
                <w:color w:val="000000"/>
                <w:sz w:val="22"/>
                <w:szCs w:val="22"/>
              </w:rPr>
            </w:pPr>
            <w:r w:rsidRPr="00E05CC5">
              <w:rPr>
                <w:b/>
                <w:bCs/>
                <w:color w:val="000000"/>
                <w:sz w:val="22"/>
                <w:szCs w:val="22"/>
              </w:rPr>
              <w:t xml:space="preserve">Eski Türk Edebiyatı </w:t>
            </w:r>
          </w:p>
          <w:p w:rsidR="00427547" w:rsidRPr="00427547" w:rsidRDefault="00427547" w:rsidP="00427547">
            <w:pPr>
              <w:shd w:val="clear" w:color="auto" w:fill="FFFFFF"/>
              <w:rPr>
                <w:b/>
                <w:bCs/>
                <w:color w:val="000000"/>
              </w:rPr>
            </w:pPr>
            <w:r w:rsidRPr="00427547">
              <w:rPr>
                <w:b/>
                <w:bCs/>
                <w:color w:val="000000"/>
                <w:sz w:val="22"/>
                <w:szCs w:val="22"/>
              </w:rPr>
              <w:t xml:space="preserve">İÇERİĞİ: </w:t>
            </w:r>
            <w:r w:rsidRPr="00427547">
              <w:t xml:space="preserve">XVI. yüzyıl klasik Türk edebiyatının tanıtılması, Fuzuli ve Baki ve hayali den örnek metinlerin incelenmesi ve dönemin sosyal edebi karakteri </w:t>
            </w:r>
            <w:proofErr w:type="spellStart"/>
            <w:r w:rsidRPr="00427547">
              <w:t>nin</w:t>
            </w:r>
            <w:proofErr w:type="spellEnd"/>
            <w:r w:rsidRPr="00427547">
              <w:t xml:space="preserve"> metinlerden hareketle yorumlanması</w:t>
            </w:r>
          </w:p>
          <w:p w:rsidR="00427547" w:rsidRPr="00427547" w:rsidRDefault="00427547" w:rsidP="00427547">
            <w:pPr>
              <w:shd w:val="clear" w:color="auto" w:fill="FFFFFF"/>
              <w:rPr>
                <w:b/>
                <w:bCs/>
                <w:color w:val="000000"/>
                <w:sz w:val="22"/>
                <w:szCs w:val="22"/>
              </w:rPr>
            </w:pPr>
          </w:p>
        </w:tc>
        <w:tc>
          <w:tcPr>
            <w:tcW w:w="850" w:type="dxa"/>
            <w:tcBorders>
              <w:top w:val="single" w:sz="4" w:space="0" w:color="auto"/>
              <w:left w:val="single" w:sz="4" w:space="0" w:color="auto"/>
              <w:bottom w:val="nil"/>
              <w:right w:val="single" w:sz="4" w:space="0" w:color="auto"/>
            </w:tcBorders>
            <w:shd w:val="clear" w:color="auto" w:fill="FFFFFF"/>
            <w:vAlign w:val="center"/>
          </w:tcPr>
          <w:p w:rsidR="00427547" w:rsidRPr="00F95DFF" w:rsidRDefault="00427547" w:rsidP="002567E7">
            <w:pPr>
              <w:shd w:val="clear" w:color="auto" w:fill="FFFFFF"/>
              <w:jc w:val="center"/>
              <w:rPr>
                <w:color w:val="000000"/>
                <w:sz w:val="20"/>
                <w:szCs w:val="20"/>
              </w:rPr>
            </w:pPr>
          </w:p>
        </w:tc>
        <w:tc>
          <w:tcPr>
            <w:tcW w:w="2268" w:type="dxa"/>
            <w:gridSpan w:val="2"/>
            <w:tcBorders>
              <w:top w:val="single" w:sz="4" w:space="0" w:color="auto"/>
              <w:left w:val="single" w:sz="4" w:space="0" w:color="auto"/>
              <w:bottom w:val="nil"/>
              <w:right w:val="single" w:sz="4" w:space="0" w:color="auto"/>
            </w:tcBorders>
            <w:shd w:val="clear" w:color="auto" w:fill="FFFFFF"/>
          </w:tcPr>
          <w:p w:rsidR="00427547" w:rsidRPr="00F95DFF" w:rsidRDefault="00427547" w:rsidP="002567E7">
            <w:pPr>
              <w:shd w:val="clear" w:color="auto" w:fill="FFFFFF"/>
              <w:jc w:val="center"/>
            </w:pPr>
          </w:p>
          <w:p w:rsidR="00427547" w:rsidRPr="00F95DFF" w:rsidRDefault="00E05CC5" w:rsidP="002567E7">
            <w:pPr>
              <w:shd w:val="clear" w:color="auto" w:fill="FFFFFF"/>
              <w:jc w:val="center"/>
            </w:pPr>
            <w:r>
              <w:t>2</w:t>
            </w:r>
            <w:r w:rsidR="00427547" w:rsidRPr="00F95DFF">
              <w:t xml:space="preserve"> 0 0</w:t>
            </w:r>
          </w:p>
        </w:tc>
      </w:tr>
    </w:tbl>
    <w:p w:rsidR="00427547" w:rsidRDefault="00427547" w:rsidP="00F95DFF">
      <w:pPr>
        <w:shd w:val="clear" w:color="auto" w:fill="FFFFFF"/>
        <w:rPr>
          <w:b/>
          <w:sz w:val="22"/>
          <w:szCs w:val="22"/>
        </w:rPr>
      </w:pPr>
    </w:p>
    <w:p w:rsidR="00F95DFF" w:rsidRPr="00427547" w:rsidRDefault="00F95DFF" w:rsidP="00F95DFF">
      <w:pPr>
        <w:shd w:val="clear" w:color="auto" w:fill="FFFFFF"/>
        <w:rPr>
          <w:b/>
          <w:sz w:val="22"/>
          <w:szCs w:val="22"/>
        </w:rPr>
      </w:pPr>
      <w:r w:rsidRPr="00427547">
        <w:rPr>
          <w:b/>
          <w:sz w:val="22"/>
          <w:szCs w:val="22"/>
        </w:rPr>
        <w:t>SEÇMELİ</w:t>
      </w:r>
    </w:p>
    <w:p w:rsidR="00F95DFF" w:rsidRPr="00427547" w:rsidRDefault="00243345" w:rsidP="00243345">
      <w:pPr>
        <w:shd w:val="clear" w:color="auto" w:fill="FFFFFF"/>
        <w:rPr>
          <w:b/>
          <w:sz w:val="22"/>
          <w:szCs w:val="22"/>
        </w:rPr>
      </w:pPr>
      <w:r w:rsidRPr="00427547">
        <w:rPr>
          <w:b/>
          <w:sz w:val="22"/>
          <w:szCs w:val="22"/>
        </w:rPr>
        <w:t>SEÇMELİ</w:t>
      </w:r>
    </w:p>
    <w:p w:rsidR="00CE7494" w:rsidRPr="00427547" w:rsidRDefault="00EE7553" w:rsidP="00F95DFF">
      <w:pPr>
        <w:shd w:val="clear" w:color="auto" w:fill="FFFFFF"/>
        <w:jc w:val="center"/>
        <w:rPr>
          <w:b/>
        </w:rPr>
      </w:pPr>
      <w:r w:rsidRPr="00427547">
        <w:rPr>
          <w:b/>
        </w:rPr>
        <w:t xml:space="preserve">4.SINIF BAHAR YARIYILI </w:t>
      </w:r>
      <w:bookmarkStart w:id="0" w:name="_GoBack"/>
      <w:bookmarkEnd w:id="0"/>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796"/>
        <w:gridCol w:w="850"/>
        <w:gridCol w:w="2268"/>
      </w:tblGrid>
      <w:tr w:rsidR="00EE7553" w:rsidRPr="00EE7553" w:rsidTr="00F95DFF">
        <w:trPr>
          <w:trHeight w:val="279"/>
        </w:trPr>
        <w:tc>
          <w:tcPr>
            <w:tcW w:w="1661" w:type="dxa"/>
            <w:tcBorders>
              <w:bottom w:val="single" w:sz="4" w:space="0" w:color="auto"/>
            </w:tcBorders>
            <w:shd w:val="clear" w:color="auto" w:fill="FFFFFF"/>
            <w:vAlign w:val="center"/>
          </w:tcPr>
          <w:p w:rsidR="00EE7553" w:rsidRPr="00EE7553" w:rsidRDefault="00EE7553" w:rsidP="00B7105E">
            <w:pPr>
              <w:shd w:val="clear" w:color="auto" w:fill="FFFFFF"/>
              <w:rPr>
                <w:b/>
                <w:color w:val="000000"/>
                <w:sz w:val="20"/>
                <w:szCs w:val="20"/>
              </w:rPr>
            </w:pPr>
            <w:r w:rsidRPr="00EE7553">
              <w:rPr>
                <w:b/>
                <w:sz w:val="20"/>
                <w:szCs w:val="20"/>
              </w:rPr>
              <w:t>TDE 40</w:t>
            </w:r>
            <w:r w:rsidR="00B7105E">
              <w:rPr>
                <w:b/>
                <w:sz w:val="20"/>
                <w:szCs w:val="20"/>
              </w:rPr>
              <w:t>18</w:t>
            </w:r>
            <w:r w:rsidRPr="00EE7553">
              <w:rPr>
                <w:b/>
                <w:sz w:val="20"/>
                <w:szCs w:val="20"/>
              </w:rPr>
              <w:t xml:space="preserve"> </w:t>
            </w:r>
          </w:p>
        </w:tc>
        <w:tc>
          <w:tcPr>
            <w:tcW w:w="3796" w:type="dxa"/>
            <w:tcBorders>
              <w:bottom w:val="single" w:sz="4" w:space="0" w:color="auto"/>
            </w:tcBorders>
            <w:shd w:val="clear" w:color="auto" w:fill="FFFF99"/>
          </w:tcPr>
          <w:p w:rsidR="00EE7553" w:rsidRPr="00F95DFF" w:rsidRDefault="00EE7553" w:rsidP="00F95DFF">
            <w:pPr>
              <w:shd w:val="clear" w:color="auto" w:fill="FFFFFF"/>
              <w:rPr>
                <w:b/>
                <w:color w:val="000000"/>
                <w:sz w:val="22"/>
                <w:szCs w:val="22"/>
              </w:rPr>
            </w:pPr>
            <w:r w:rsidRPr="00EE7553">
              <w:rPr>
                <w:b/>
                <w:color w:val="000000"/>
                <w:sz w:val="22"/>
                <w:szCs w:val="22"/>
              </w:rPr>
              <w:t>Eski Türk Edebiyatı-5</w:t>
            </w:r>
          </w:p>
          <w:p w:rsidR="00EE7553" w:rsidRPr="000442F6" w:rsidRDefault="00EE7553" w:rsidP="000442F6">
            <w:pPr>
              <w:pStyle w:val="girinti"/>
              <w:shd w:val="clear" w:color="auto" w:fill="FFFFFF"/>
              <w:jc w:val="both"/>
              <w:rPr>
                <w:sz w:val="20"/>
                <w:szCs w:val="20"/>
              </w:rPr>
            </w:pPr>
            <w:r w:rsidRPr="00F95DFF">
              <w:rPr>
                <w:color w:val="000000"/>
                <w:sz w:val="22"/>
                <w:szCs w:val="22"/>
              </w:rPr>
              <w:t>İ</w:t>
            </w:r>
            <w:r w:rsidRPr="00F95DFF">
              <w:rPr>
                <w:b/>
                <w:color w:val="000000"/>
                <w:sz w:val="22"/>
                <w:szCs w:val="22"/>
              </w:rPr>
              <w:t>ÇERİĞİ:</w:t>
            </w:r>
            <w:r w:rsidRPr="00F95DFF">
              <w:rPr>
                <w:color w:val="000000"/>
                <w:sz w:val="22"/>
                <w:szCs w:val="22"/>
              </w:rPr>
              <w:t xml:space="preserve"> </w:t>
            </w:r>
            <w:r w:rsidRPr="00F95DFF">
              <w:rPr>
                <w:sz w:val="20"/>
                <w:szCs w:val="20"/>
              </w:rPr>
              <w:t>18. yüzyıl Türk Edebiyatının genel özellikleri ve önemli Temsilcileri</w:t>
            </w:r>
          </w:p>
        </w:tc>
        <w:tc>
          <w:tcPr>
            <w:tcW w:w="850" w:type="dxa"/>
            <w:tcBorders>
              <w:bottom w:val="single" w:sz="4" w:space="0" w:color="auto"/>
            </w:tcBorders>
            <w:shd w:val="clear" w:color="auto" w:fill="FFFFFF"/>
            <w:vAlign w:val="center"/>
          </w:tcPr>
          <w:p w:rsidR="00EE7553" w:rsidRPr="00EE7553" w:rsidRDefault="00EE7553" w:rsidP="00F95DFF">
            <w:pPr>
              <w:shd w:val="clear" w:color="auto" w:fill="FFFFFF"/>
              <w:jc w:val="center"/>
              <w:rPr>
                <w:color w:val="000000"/>
                <w:sz w:val="20"/>
                <w:szCs w:val="20"/>
              </w:rPr>
            </w:pPr>
          </w:p>
        </w:tc>
        <w:tc>
          <w:tcPr>
            <w:tcW w:w="2268" w:type="dxa"/>
            <w:tcBorders>
              <w:bottom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EE7553" w:rsidRPr="00EE7553" w:rsidRDefault="00E05CC5" w:rsidP="00F95DFF">
            <w:pPr>
              <w:shd w:val="clear" w:color="auto" w:fill="FFFFFF"/>
              <w:jc w:val="center"/>
            </w:pPr>
            <w:r>
              <w:t>2</w:t>
            </w:r>
            <w:r w:rsidR="00EE7553" w:rsidRPr="00EE7553">
              <w:t xml:space="preserve"> 0 0</w:t>
            </w:r>
          </w:p>
        </w:tc>
      </w:tr>
      <w:tr w:rsidR="00F95DFF" w:rsidRPr="00F95DFF" w:rsidTr="00F95DFF">
        <w:trPr>
          <w:trHeight w:val="279"/>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E7553" w:rsidRPr="00F95DFF" w:rsidRDefault="00EE7553" w:rsidP="00B7105E">
            <w:pPr>
              <w:shd w:val="clear" w:color="auto" w:fill="FFFFFF"/>
              <w:rPr>
                <w:b/>
                <w:sz w:val="20"/>
                <w:szCs w:val="20"/>
              </w:rPr>
            </w:pPr>
            <w:r w:rsidRPr="00F95DFF">
              <w:rPr>
                <w:b/>
                <w:sz w:val="20"/>
                <w:szCs w:val="20"/>
              </w:rPr>
              <w:t>TDE 40</w:t>
            </w:r>
            <w:r w:rsidR="00B7105E">
              <w:rPr>
                <w:b/>
                <w:sz w:val="20"/>
                <w:szCs w:val="20"/>
              </w:rPr>
              <w:t>10</w:t>
            </w:r>
          </w:p>
        </w:tc>
        <w:tc>
          <w:tcPr>
            <w:tcW w:w="3796" w:type="dxa"/>
            <w:tcBorders>
              <w:top w:val="single" w:sz="4" w:space="0" w:color="auto"/>
              <w:left w:val="single" w:sz="4" w:space="0" w:color="auto"/>
              <w:bottom w:val="single" w:sz="4" w:space="0" w:color="auto"/>
              <w:right w:val="single" w:sz="4" w:space="0" w:color="auto"/>
            </w:tcBorders>
            <w:shd w:val="clear" w:color="auto" w:fill="FFFF99"/>
          </w:tcPr>
          <w:p w:rsidR="00EE7553" w:rsidRPr="00F95DFF" w:rsidRDefault="00EE7553" w:rsidP="00F95DFF">
            <w:pPr>
              <w:shd w:val="clear" w:color="auto" w:fill="FFFFFF"/>
              <w:rPr>
                <w:b/>
                <w:color w:val="000000"/>
                <w:sz w:val="22"/>
                <w:szCs w:val="22"/>
              </w:rPr>
            </w:pPr>
            <w:r w:rsidRPr="00F95DFF">
              <w:rPr>
                <w:b/>
                <w:color w:val="000000"/>
                <w:sz w:val="22"/>
                <w:szCs w:val="22"/>
              </w:rPr>
              <w:t>Cumhuriyet Dön. Türk Edebiyatı</w:t>
            </w:r>
          </w:p>
          <w:p w:rsidR="00EE7553" w:rsidRPr="000442F6" w:rsidRDefault="00EE7553" w:rsidP="000442F6">
            <w:pPr>
              <w:pStyle w:val="girinti"/>
              <w:shd w:val="clear" w:color="auto" w:fill="FFFFFF"/>
              <w:jc w:val="both"/>
            </w:pPr>
            <w:r w:rsidRPr="00F95DFF">
              <w:rPr>
                <w:b/>
                <w:color w:val="000000"/>
                <w:sz w:val="22"/>
                <w:szCs w:val="22"/>
              </w:rPr>
              <w:t>İÇERİĞİ:</w:t>
            </w:r>
            <w:r w:rsidRPr="00F95DFF">
              <w:rPr>
                <w:color w:val="000000"/>
                <w:sz w:val="22"/>
                <w:szCs w:val="22"/>
              </w:rPr>
              <w:t xml:space="preserve"> </w:t>
            </w:r>
            <w:r w:rsidRPr="006A6AAA">
              <w:t xml:space="preserve">Cumhuriyet dönemi Türk hikâyesinin gelişimi, </w:t>
            </w:r>
            <w:proofErr w:type="gramStart"/>
            <w:r w:rsidRPr="006A6AAA">
              <w:t>sanatkarları</w:t>
            </w:r>
            <w:proofErr w:type="gramEnd"/>
            <w:r w:rsidRPr="006A6AAA">
              <w:t xml:space="preserve"> ve eserleri Cumhuriyet dönemi Türk romanının gelişimi, sanatkarları ve eserleri (Öncüler, Popüler halk romancılığı, Tarihsel romanlar ve romancılar, Yeni arayışlar, 1950 ile günümüz arasında Türk romanında gelişmeler, değişmeler) Cumhuriyet dönemi tiyatrosu ve diğer edebî türler, temsilcileri ve eserler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E7553" w:rsidRPr="00F95DFF" w:rsidRDefault="00EE7553" w:rsidP="00F95DFF">
            <w:pPr>
              <w:shd w:val="clear" w:color="auto" w:fill="FFFFFF"/>
              <w:jc w:val="cente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EE7553" w:rsidRPr="00F95DFF" w:rsidRDefault="00E05CC5" w:rsidP="00F95DFF">
            <w:pPr>
              <w:shd w:val="clear" w:color="auto" w:fill="FFFFFF"/>
              <w:jc w:val="center"/>
            </w:pPr>
            <w:r>
              <w:t>4</w:t>
            </w:r>
            <w:r w:rsidR="00EE7553" w:rsidRPr="00F95DFF">
              <w:t xml:space="preserve"> 0 0</w:t>
            </w:r>
          </w:p>
        </w:tc>
      </w:tr>
    </w:tbl>
    <w:p w:rsidR="00B7105E" w:rsidRDefault="00B7105E" w:rsidP="00F95DFF">
      <w:pPr>
        <w:shd w:val="clear" w:color="auto" w:fill="FFFFFF"/>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796"/>
        <w:gridCol w:w="850"/>
        <w:gridCol w:w="2268"/>
      </w:tblGrid>
      <w:tr w:rsidR="00B7105E" w:rsidRPr="00B7105E" w:rsidTr="002567E7">
        <w:trPr>
          <w:trHeight w:val="279"/>
        </w:trPr>
        <w:tc>
          <w:tcPr>
            <w:tcW w:w="1661" w:type="dxa"/>
            <w:tcBorders>
              <w:bottom w:val="single" w:sz="4" w:space="0" w:color="auto"/>
            </w:tcBorders>
            <w:shd w:val="clear" w:color="auto" w:fill="FFFFFF"/>
            <w:vAlign w:val="center"/>
          </w:tcPr>
          <w:p w:rsidR="00B7105E" w:rsidRPr="00B7105E" w:rsidRDefault="00B7105E" w:rsidP="00B7105E">
            <w:pPr>
              <w:shd w:val="clear" w:color="auto" w:fill="FFFFFF"/>
              <w:rPr>
                <w:b/>
              </w:rPr>
            </w:pPr>
            <w:r w:rsidRPr="00B7105E">
              <w:rPr>
                <w:b/>
              </w:rPr>
              <w:t>TDE 40</w:t>
            </w:r>
            <w:r>
              <w:rPr>
                <w:b/>
              </w:rPr>
              <w:t>32</w:t>
            </w:r>
            <w:r w:rsidRPr="00B7105E">
              <w:rPr>
                <w:b/>
              </w:rPr>
              <w:t xml:space="preserve"> </w:t>
            </w:r>
          </w:p>
        </w:tc>
        <w:tc>
          <w:tcPr>
            <w:tcW w:w="3796" w:type="dxa"/>
            <w:tcBorders>
              <w:bottom w:val="single" w:sz="4" w:space="0" w:color="auto"/>
            </w:tcBorders>
            <w:shd w:val="clear" w:color="auto" w:fill="FFFF99"/>
          </w:tcPr>
          <w:p w:rsidR="00B7105E" w:rsidRPr="00C5184D" w:rsidRDefault="00B7105E" w:rsidP="00B7105E">
            <w:pPr>
              <w:shd w:val="clear" w:color="auto" w:fill="FFFFFF"/>
              <w:rPr>
                <w:b/>
              </w:rPr>
            </w:pPr>
            <w:r w:rsidRPr="00C5184D">
              <w:rPr>
                <w:b/>
              </w:rPr>
              <w:t>Türk Halk Edebiyatı-VI</w:t>
            </w:r>
          </w:p>
          <w:p w:rsidR="00B7105E" w:rsidRPr="00C5184D" w:rsidRDefault="00B7105E" w:rsidP="00B7105E">
            <w:pPr>
              <w:shd w:val="clear" w:color="auto" w:fill="FFFFFF"/>
            </w:pPr>
            <w:r w:rsidRPr="00C5184D">
              <w:t>İ</w:t>
            </w:r>
            <w:r w:rsidRPr="00C5184D">
              <w:rPr>
                <w:b/>
              </w:rPr>
              <w:t>ÇERİĞİ:</w:t>
            </w:r>
            <w:r w:rsidRPr="00C5184D">
              <w:t xml:space="preserve"> </w:t>
            </w:r>
            <w:r w:rsidRPr="00C5184D">
              <w:rPr>
                <w:rFonts w:ascii="Arial" w:eastAsia="Calibri" w:hAnsi="Arial" w:cs="Arial"/>
                <w:color w:val="000000"/>
                <w:sz w:val="20"/>
                <w:szCs w:val="20"/>
                <w:shd w:val="clear" w:color="auto" w:fill="FFFFFF"/>
                <w:lang w:eastAsia="en-US"/>
              </w:rPr>
              <w:t xml:space="preserve">Âşık Edebiyatı, 15. -20. yy. </w:t>
            </w:r>
            <w:proofErr w:type="spellStart"/>
            <w:r w:rsidRPr="00C5184D">
              <w:rPr>
                <w:rFonts w:ascii="Arial" w:eastAsia="Calibri" w:hAnsi="Arial" w:cs="Arial"/>
                <w:color w:val="000000"/>
                <w:sz w:val="20"/>
                <w:szCs w:val="20"/>
                <w:shd w:val="clear" w:color="auto" w:fill="FFFFFF"/>
                <w:lang w:eastAsia="en-US"/>
              </w:rPr>
              <w:t>lar</w:t>
            </w:r>
            <w:proofErr w:type="spellEnd"/>
            <w:r w:rsidRPr="00C5184D">
              <w:rPr>
                <w:rFonts w:ascii="Arial" w:eastAsia="Calibri" w:hAnsi="Arial" w:cs="Arial"/>
                <w:color w:val="000000"/>
                <w:sz w:val="20"/>
                <w:szCs w:val="20"/>
                <w:shd w:val="clear" w:color="auto" w:fill="FFFFFF"/>
                <w:lang w:eastAsia="en-US"/>
              </w:rPr>
              <w:t xml:space="preserve"> arası Türk saz </w:t>
            </w:r>
            <w:proofErr w:type="spellStart"/>
            <w:r w:rsidRPr="00C5184D">
              <w:rPr>
                <w:rFonts w:ascii="Arial" w:eastAsia="Calibri" w:hAnsi="Arial" w:cs="Arial"/>
                <w:color w:val="000000"/>
                <w:sz w:val="20"/>
                <w:szCs w:val="20"/>
                <w:shd w:val="clear" w:color="auto" w:fill="FFFFFF"/>
                <w:lang w:eastAsia="en-US"/>
              </w:rPr>
              <w:t>şâirleri</w:t>
            </w:r>
            <w:proofErr w:type="spellEnd"/>
            <w:r w:rsidRPr="00C5184D">
              <w:rPr>
                <w:rFonts w:ascii="Arial" w:eastAsia="Calibri" w:hAnsi="Arial" w:cs="Arial"/>
                <w:color w:val="000000"/>
                <w:sz w:val="20"/>
                <w:szCs w:val="20"/>
                <w:shd w:val="clear" w:color="auto" w:fill="FFFFFF"/>
                <w:lang w:eastAsia="en-US"/>
              </w:rPr>
              <w:t xml:space="preserve"> ve eserleri</w:t>
            </w:r>
          </w:p>
        </w:tc>
        <w:tc>
          <w:tcPr>
            <w:tcW w:w="850" w:type="dxa"/>
            <w:tcBorders>
              <w:bottom w:val="single" w:sz="4" w:space="0" w:color="auto"/>
            </w:tcBorders>
            <w:shd w:val="clear" w:color="auto" w:fill="FFFFFF"/>
            <w:vAlign w:val="center"/>
          </w:tcPr>
          <w:p w:rsidR="00B7105E" w:rsidRPr="00C5184D" w:rsidRDefault="00B7105E" w:rsidP="00B7105E">
            <w:pPr>
              <w:shd w:val="clear" w:color="auto" w:fill="FFFFFF"/>
            </w:pPr>
          </w:p>
        </w:tc>
        <w:tc>
          <w:tcPr>
            <w:tcW w:w="2268" w:type="dxa"/>
            <w:tcBorders>
              <w:bottom w:val="single" w:sz="4" w:space="0" w:color="auto"/>
            </w:tcBorders>
            <w:shd w:val="clear" w:color="auto" w:fill="FFFFFF"/>
          </w:tcPr>
          <w:p w:rsidR="00B7105E" w:rsidRPr="00B7105E" w:rsidRDefault="00B7105E" w:rsidP="00B7105E">
            <w:pPr>
              <w:shd w:val="clear" w:color="auto" w:fill="FFFFFF"/>
            </w:pPr>
          </w:p>
          <w:p w:rsidR="00B7105E" w:rsidRPr="00B7105E" w:rsidRDefault="00B7105E" w:rsidP="00B7105E">
            <w:pPr>
              <w:shd w:val="clear" w:color="auto" w:fill="FFFFFF"/>
            </w:pPr>
          </w:p>
          <w:p w:rsidR="00B7105E" w:rsidRPr="00B7105E" w:rsidRDefault="00E05CC5" w:rsidP="00E05CC5">
            <w:pPr>
              <w:shd w:val="clear" w:color="auto" w:fill="FFFFFF"/>
              <w:jc w:val="center"/>
            </w:pPr>
            <w:r>
              <w:t>2</w:t>
            </w:r>
            <w:r w:rsidR="00B7105E" w:rsidRPr="00B7105E">
              <w:t xml:space="preserve"> 0 0</w:t>
            </w:r>
          </w:p>
        </w:tc>
      </w:tr>
      <w:tr w:rsidR="00B7105E" w:rsidRPr="00B7105E" w:rsidTr="002567E7">
        <w:trPr>
          <w:trHeight w:val="279"/>
        </w:trPr>
        <w:tc>
          <w:tcPr>
            <w:tcW w:w="1661" w:type="dxa"/>
            <w:tcBorders>
              <w:bottom w:val="single" w:sz="4" w:space="0" w:color="auto"/>
            </w:tcBorders>
            <w:shd w:val="clear" w:color="auto" w:fill="FFFFFF"/>
            <w:vAlign w:val="center"/>
          </w:tcPr>
          <w:p w:rsidR="00B7105E" w:rsidRPr="00B7105E" w:rsidRDefault="00B7105E" w:rsidP="00B7105E">
            <w:pPr>
              <w:shd w:val="clear" w:color="auto" w:fill="FFFFFF"/>
              <w:rPr>
                <w:b/>
              </w:rPr>
            </w:pPr>
            <w:r w:rsidRPr="00B7105E">
              <w:rPr>
                <w:b/>
              </w:rPr>
              <w:t>TDE 40</w:t>
            </w:r>
            <w:r>
              <w:rPr>
                <w:b/>
              </w:rPr>
              <w:t>06</w:t>
            </w:r>
          </w:p>
        </w:tc>
        <w:tc>
          <w:tcPr>
            <w:tcW w:w="3796" w:type="dxa"/>
            <w:tcBorders>
              <w:bottom w:val="single" w:sz="4" w:space="0" w:color="auto"/>
            </w:tcBorders>
            <w:shd w:val="clear" w:color="auto" w:fill="FFFF99"/>
          </w:tcPr>
          <w:p w:rsidR="00B7105E" w:rsidRPr="00C5184D" w:rsidRDefault="00B7105E" w:rsidP="002567E7">
            <w:pPr>
              <w:shd w:val="clear" w:color="auto" w:fill="FFFFFF"/>
              <w:rPr>
                <w:b/>
              </w:rPr>
            </w:pPr>
            <w:r w:rsidRPr="00C5184D">
              <w:rPr>
                <w:b/>
              </w:rPr>
              <w:t>Ağız Araştırmaları</w:t>
            </w:r>
          </w:p>
          <w:p w:rsidR="00B7105E" w:rsidRPr="00C5184D" w:rsidRDefault="00B7105E" w:rsidP="00B7105E">
            <w:pPr>
              <w:shd w:val="clear" w:color="auto" w:fill="FFFFFF"/>
            </w:pPr>
            <w:r w:rsidRPr="00C5184D">
              <w:t>İ</w:t>
            </w:r>
            <w:r w:rsidRPr="00C5184D">
              <w:rPr>
                <w:b/>
              </w:rPr>
              <w:t>ÇERİĞİ:</w:t>
            </w:r>
            <w:r w:rsidRPr="00C5184D">
              <w:t xml:space="preserve"> </w:t>
            </w:r>
            <w:r w:rsidR="006A6AAA" w:rsidRPr="00C5184D">
              <w:t>Ağız araştırmaları hakkında genel bilgiler; Türkiye Türkçesi ağızları ve yapılan çalışmalar; ağız araştırmalarında uygulanan yöntemler; Türkiye Türkçesi ağızları üzerine uygulamalar</w:t>
            </w:r>
          </w:p>
        </w:tc>
        <w:tc>
          <w:tcPr>
            <w:tcW w:w="850" w:type="dxa"/>
            <w:tcBorders>
              <w:bottom w:val="single" w:sz="4" w:space="0" w:color="auto"/>
            </w:tcBorders>
            <w:shd w:val="clear" w:color="auto" w:fill="FFFFFF"/>
            <w:vAlign w:val="center"/>
          </w:tcPr>
          <w:p w:rsidR="00B7105E" w:rsidRPr="00C5184D" w:rsidRDefault="00B7105E" w:rsidP="002567E7">
            <w:pPr>
              <w:shd w:val="clear" w:color="auto" w:fill="FFFFFF"/>
            </w:pPr>
          </w:p>
        </w:tc>
        <w:tc>
          <w:tcPr>
            <w:tcW w:w="2268" w:type="dxa"/>
            <w:tcBorders>
              <w:bottom w:val="single" w:sz="4" w:space="0" w:color="auto"/>
            </w:tcBorders>
            <w:shd w:val="clear" w:color="auto" w:fill="FFFFFF"/>
          </w:tcPr>
          <w:p w:rsidR="00B7105E" w:rsidRPr="00B7105E" w:rsidRDefault="00B7105E" w:rsidP="002567E7">
            <w:pPr>
              <w:shd w:val="clear" w:color="auto" w:fill="FFFFFF"/>
            </w:pPr>
          </w:p>
          <w:p w:rsidR="00B7105E" w:rsidRPr="00B7105E" w:rsidRDefault="00B7105E" w:rsidP="002567E7">
            <w:pPr>
              <w:shd w:val="clear" w:color="auto" w:fill="FFFFFF"/>
            </w:pPr>
          </w:p>
          <w:p w:rsidR="00B7105E" w:rsidRPr="00B7105E" w:rsidRDefault="00E05CC5" w:rsidP="00E05CC5">
            <w:pPr>
              <w:shd w:val="clear" w:color="auto" w:fill="FFFFFF"/>
              <w:jc w:val="center"/>
            </w:pPr>
            <w:r>
              <w:t>2</w:t>
            </w:r>
            <w:r w:rsidR="00B7105E" w:rsidRPr="00B7105E">
              <w:t xml:space="preserve"> 0 0</w:t>
            </w:r>
          </w:p>
        </w:tc>
      </w:tr>
    </w:tbl>
    <w:p w:rsidR="00B7105E" w:rsidRDefault="00B7105E" w:rsidP="00F95DFF">
      <w:pPr>
        <w:shd w:val="clear" w:color="auto" w:fill="FFFFFF"/>
      </w:pPr>
    </w:p>
    <w:p w:rsidR="00EE7553" w:rsidRDefault="00F95DFF" w:rsidP="00F95DFF">
      <w:pPr>
        <w:shd w:val="clear" w:color="auto" w:fill="FFFFFF"/>
      </w:pPr>
      <w:r>
        <w:t xml:space="preserve">SEÇMELİ </w:t>
      </w:r>
    </w:p>
    <w:p w:rsidR="00F95DFF" w:rsidRDefault="00F95DFF" w:rsidP="00F95DFF">
      <w:pPr>
        <w:shd w:val="clear" w:color="auto" w:fill="FFFFFF"/>
      </w:pPr>
      <w:r>
        <w:t xml:space="preserve">SEÇMELİ </w:t>
      </w:r>
    </w:p>
    <w:sectPr w:rsidR="00F95DFF" w:rsidSect="00FC6C8A">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38"/>
    <w:rsid w:val="000442F6"/>
    <w:rsid w:val="00243345"/>
    <w:rsid w:val="002C55F3"/>
    <w:rsid w:val="002D421F"/>
    <w:rsid w:val="0030707A"/>
    <w:rsid w:val="00387F24"/>
    <w:rsid w:val="003B4F64"/>
    <w:rsid w:val="003D694A"/>
    <w:rsid w:val="00427547"/>
    <w:rsid w:val="005C2744"/>
    <w:rsid w:val="006A6AAA"/>
    <w:rsid w:val="0072716C"/>
    <w:rsid w:val="008F5B8E"/>
    <w:rsid w:val="00972235"/>
    <w:rsid w:val="00991CD2"/>
    <w:rsid w:val="00A57090"/>
    <w:rsid w:val="00A77556"/>
    <w:rsid w:val="00B7105E"/>
    <w:rsid w:val="00B75C2D"/>
    <w:rsid w:val="00BC57D3"/>
    <w:rsid w:val="00BE5250"/>
    <w:rsid w:val="00BF07B6"/>
    <w:rsid w:val="00C2653E"/>
    <w:rsid w:val="00C348A2"/>
    <w:rsid w:val="00C5184D"/>
    <w:rsid w:val="00CE7494"/>
    <w:rsid w:val="00D20F33"/>
    <w:rsid w:val="00D5167E"/>
    <w:rsid w:val="00D87215"/>
    <w:rsid w:val="00DA2787"/>
    <w:rsid w:val="00DE6838"/>
    <w:rsid w:val="00DE7CB0"/>
    <w:rsid w:val="00E05CC5"/>
    <w:rsid w:val="00EE7553"/>
    <w:rsid w:val="00F06338"/>
    <w:rsid w:val="00F95DFF"/>
    <w:rsid w:val="00FC6C8A"/>
    <w:rsid w:val="00FE677F"/>
    <w:rsid w:val="00FF1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EDEF2-58F7-4FF9-BB6A-FC2F48C4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5E"/>
    <w:rPr>
      <w:rFonts w:eastAsia="Times New Roman"/>
      <w:sz w:val="24"/>
      <w:szCs w:val="24"/>
      <w:lang w:eastAsia="tr-TR"/>
    </w:rPr>
  </w:style>
  <w:style w:type="paragraph" w:styleId="Balk1">
    <w:name w:val="heading 1"/>
    <w:basedOn w:val="Normal"/>
    <w:next w:val="Normal"/>
    <w:link w:val="Balk1Char"/>
    <w:qFormat/>
    <w:rsid w:val="00DA2787"/>
    <w:pPr>
      <w:keepNext/>
      <w:tabs>
        <w:tab w:val="left" w:pos="357"/>
      </w:tabs>
      <w:spacing w:before="240" w:after="60"/>
      <w:outlineLvl w:val="0"/>
    </w:pPr>
    <w:rPr>
      <w:b/>
      <w:sz w:val="28"/>
    </w:rPr>
  </w:style>
  <w:style w:type="paragraph" w:styleId="Balk2">
    <w:name w:val="heading 2"/>
    <w:basedOn w:val="Normal"/>
    <w:next w:val="Normal"/>
    <w:link w:val="Balk2Char"/>
    <w:qFormat/>
    <w:rsid w:val="00DA2787"/>
    <w:pPr>
      <w:keepNext/>
      <w:spacing w:before="240" w:after="60"/>
      <w:outlineLvl w:val="1"/>
    </w:pPr>
    <w:rPr>
      <w:rFonts w:ascii="Arial" w:hAnsi="Arial" w:cs="Arial"/>
      <w:b/>
      <w:i/>
    </w:rPr>
  </w:style>
  <w:style w:type="paragraph" w:styleId="Balk3">
    <w:name w:val="heading 3"/>
    <w:basedOn w:val="Normal"/>
    <w:next w:val="Normal"/>
    <w:link w:val="Balk3Char"/>
    <w:qFormat/>
    <w:rsid w:val="00DA2787"/>
    <w:pPr>
      <w:keepNext/>
      <w:spacing w:before="240" w:after="60"/>
      <w:outlineLvl w:val="2"/>
    </w:pPr>
    <w:rPr>
      <w:rFonts w:ascii="Arial" w:hAnsi="Arial" w:cs="Arial"/>
      <w:i/>
    </w:rPr>
  </w:style>
  <w:style w:type="paragraph" w:styleId="Balk4">
    <w:name w:val="heading 4"/>
    <w:basedOn w:val="Normal"/>
    <w:next w:val="Normal"/>
    <w:link w:val="Balk4Char"/>
    <w:qFormat/>
    <w:rsid w:val="00DA2787"/>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DA2787"/>
    <w:pPr>
      <w:keepNext/>
      <w:outlineLvl w:val="4"/>
    </w:pPr>
    <w:rPr>
      <w:rFonts w:ascii="Arial" w:hAnsi="Arial" w:cs="Arial"/>
      <w:b/>
      <w:sz w:val="20"/>
    </w:rPr>
  </w:style>
  <w:style w:type="paragraph" w:styleId="Balk6">
    <w:name w:val="heading 6"/>
    <w:basedOn w:val="Normal"/>
    <w:next w:val="Normal"/>
    <w:link w:val="Balk6Char"/>
    <w:qFormat/>
    <w:rsid w:val="00DA27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DA2787"/>
    <w:pPr>
      <w:keepNext/>
      <w:outlineLvl w:val="6"/>
    </w:pPr>
    <w:rPr>
      <w:rFonts w:ascii="Arial" w:hAnsi="Arial" w:cs="Arial"/>
      <w:b/>
      <w:i/>
      <w:sz w:val="20"/>
    </w:rPr>
  </w:style>
  <w:style w:type="paragraph" w:styleId="Balk8">
    <w:name w:val="heading 8"/>
    <w:basedOn w:val="Normal"/>
    <w:next w:val="Normal"/>
    <w:link w:val="Balk8Char"/>
    <w:qFormat/>
    <w:rsid w:val="00DA2787"/>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DA27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2787"/>
    <w:rPr>
      <w:rFonts w:eastAsia="Times New Roman"/>
      <w:b/>
      <w:sz w:val="28"/>
      <w:lang w:val="en-GB" w:eastAsia="ko-KR"/>
    </w:rPr>
  </w:style>
  <w:style w:type="character" w:customStyle="1" w:styleId="Balk2Char">
    <w:name w:val="Başlık 2 Char"/>
    <w:basedOn w:val="VarsaylanParagrafYazTipi"/>
    <w:link w:val="Balk2"/>
    <w:rsid w:val="00DA2787"/>
    <w:rPr>
      <w:rFonts w:ascii="Arial" w:eastAsia="Times New Roman" w:hAnsi="Arial" w:cs="Arial"/>
      <w:b/>
      <w:i/>
      <w:sz w:val="24"/>
      <w:lang w:val="en-GB" w:eastAsia="ko-KR"/>
    </w:rPr>
  </w:style>
  <w:style w:type="character" w:customStyle="1" w:styleId="Balk3Char">
    <w:name w:val="Başlık 3 Char"/>
    <w:basedOn w:val="VarsaylanParagrafYazTipi"/>
    <w:link w:val="Balk3"/>
    <w:rsid w:val="00DA2787"/>
    <w:rPr>
      <w:rFonts w:ascii="Arial" w:eastAsia="Times New Roman" w:hAnsi="Arial" w:cs="Arial"/>
      <w:i/>
      <w:sz w:val="24"/>
      <w:lang w:val="en-GB" w:eastAsia="ko-KR"/>
    </w:rPr>
  </w:style>
  <w:style w:type="character" w:customStyle="1" w:styleId="Balk4Char">
    <w:name w:val="Başlık 4 Char"/>
    <w:basedOn w:val="VarsaylanParagrafYazTipi"/>
    <w:link w:val="Balk4"/>
    <w:rsid w:val="00DA2787"/>
    <w:rPr>
      <w:rFonts w:ascii="Arial Narrow" w:eastAsia="Times New Roman" w:hAnsi="Arial Narrow" w:cs="Arial Narrow"/>
      <w:sz w:val="24"/>
      <w:lang w:val="en-GB" w:eastAsia="ko-KR"/>
    </w:rPr>
  </w:style>
  <w:style w:type="character" w:customStyle="1" w:styleId="Balk5Char">
    <w:name w:val="Başlık 5 Char"/>
    <w:basedOn w:val="VarsaylanParagrafYazTipi"/>
    <w:link w:val="Balk5"/>
    <w:rsid w:val="00DA2787"/>
    <w:rPr>
      <w:rFonts w:ascii="Arial" w:eastAsia="Times New Roman" w:hAnsi="Arial" w:cs="Arial"/>
      <w:b/>
      <w:lang w:val="en-GB" w:eastAsia="ko-KR"/>
    </w:rPr>
  </w:style>
  <w:style w:type="character" w:customStyle="1" w:styleId="Balk6Char">
    <w:name w:val="Başlık 6 Char"/>
    <w:basedOn w:val="VarsaylanParagrafYazTipi"/>
    <w:link w:val="Balk6"/>
    <w:rsid w:val="00DA2787"/>
    <w:rPr>
      <w:rFonts w:ascii="Arial" w:eastAsia="Times New Roman" w:hAnsi="Arial" w:cs="Arial"/>
      <w:b/>
      <w:shd w:val="pct20" w:color="auto" w:fill="FFFFFF"/>
      <w:lang w:val="en-GB" w:eastAsia="ko-KR"/>
    </w:rPr>
  </w:style>
  <w:style w:type="character" w:customStyle="1" w:styleId="Balk7Char">
    <w:name w:val="Başlık 7 Char"/>
    <w:basedOn w:val="VarsaylanParagrafYazTipi"/>
    <w:link w:val="Balk7"/>
    <w:rsid w:val="00DA2787"/>
    <w:rPr>
      <w:rFonts w:ascii="Arial" w:eastAsia="Times New Roman" w:hAnsi="Arial" w:cs="Arial"/>
      <w:b/>
      <w:i/>
      <w:lang w:val="en-GB" w:eastAsia="ko-KR"/>
    </w:rPr>
  </w:style>
  <w:style w:type="character" w:customStyle="1" w:styleId="Balk8Char">
    <w:name w:val="Başlık 8 Char"/>
    <w:basedOn w:val="VarsaylanParagrafYazTipi"/>
    <w:link w:val="Balk8"/>
    <w:rsid w:val="00DA2787"/>
    <w:rPr>
      <w:rFonts w:ascii="Arial" w:eastAsia="Times New Roman" w:hAnsi="Arial" w:cs="Arial"/>
      <w:i/>
      <w:lang w:val="en-GB" w:eastAsia="ko-KR"/>
    </w:rPr>
  </w:style>
  <w:style w:type="character" w:customStyle="1" w:styleId="Balk9Char">
    <w:name w:val="Başlık 9 Char"/>
    <w:basedOn w:val="VarsaylanParagrafYazTipi"/>
    <w:link w:val="Balk9"/>
    <w:rsid w:val="00DA2787"/>
    <w:rPr>
      <w:rFonts w:ascii="Arial" w:eastAsia="Times New Roman" w:hAnsi="Arial" w:cs="Arial"/>
      <w:lang w:val="en-GB" w:eastAsia="ko-KR"/>
    </w:rPr>
  </w:style>
  <w:style w:type="paragraph" w:styleId="Altyaz">
    <w:name w:val="Subtitle"/>
    <w:basedOn w:val="Normal"/>
    <w:next w:val="Normal"/>
    <w:link w:val="AltyazChar"/>
    <w:qFormat/>
    <w:rsid w:val="00DA2787"/>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rsid w:val="00DA2787"/>
    <w:rPr>
      <w:rFonts w:asciiTheme="majorHAnsi" w:eastAsiaTheme="majorEastAsia" w:hAnsiTheme="majorHAnsi" w:cstheme="majorBidi"/>
      <w:sz w:val="24"/>
      <w:szCs w:val="24"/>
      <w:lang w:val="en-GB" w:eastAsia="ko-KR"/>
    </w:rPr>
  </w:style>
  <w:style w:type="paragraph" w:styleId="AralkYok">
    <w:name w:val="No Spacing"/>
    <w:link w:val="AralkYokChar"/>
    <w:uiPriority w:val="1"/>
    <w:qFormat/>
    <w:rsid w:val="00DA2787"/>
    <w:rPr>
      <w:rFonts w:ascii="Calibri" w:eastAsia="Times New Roman" w:hAnsi="Calibri"/>
      <w:sz w:val="22"/>
      <w:szCs w:val="22"/>
      <w:lang w:eastAsia="tr-TR"/>
    </w:rPr>
  </w:style>
  <w:style w:type="character" w:customStyle="1" w:styleId="AralkYokChar">
    <w:name w:val="Aralık Yok Char"/>
    <w:link w:val="AralkYok"/>
    <w:uiPriority w:val="1"/>
    <w:rsid w:val="00DA2787"/>
    <w:rPr>
      <w:rFonts w:ascii="Calibri" w:eastAsia="Times New Roman" w:hAnsi="Calibri"/>
      <w:sz w:val="22"/>
      <w:szCs w:val="22"/>
      <w:lang w:eastAsia="tr-TR"/>
    </w:rPr>
  </w:style>
  <w:style w:type="paragraph" w:customStyle="1" w:styleId="cannormalKaln">
    <w:name w:val="can (normal) + Kalın"/>
    <w:basedOn w:val="Normal"/>
    <w:next w:val="Normal"/>
    <w:rsid w:val="00F06338"/>
    <w:pPr>
      <w:spacing w:before="100" w:beforeAutospacing="1" w:after="100" w:afterAutospacing="1"/>
    </w:pPr>
    <w:rPr>
      <w:rFonts w:ascii="Arial" w:hAnsi="Arial" w:cs="Arial"/>
      <w:b/>
      <w:bCs/>
      <w:color w:val="000000"/>
      <w:sz w:val="16"/>
      <w:szCs w:val="15"/>
      <w:lang w:val="en-US"/>
    </w:rPr>
  </w:style>
  <w:style w:type="paragraph" w:customStyle="1" w:styleId="girinti">
    <w:name w:val="girinti"/>
    <w:basedOn w:val="Normal"/>
    <w:rsid w:val="00F06338"/>
    <w:pPr>
      <w:spacing w:before="100" w:beforeAutospacing="1" w:after="100" w:afterAutospacing="1"/>
    </w:pPr>
  </w:style>
  <w:style w:type="paragraph" w:customStyle="1" w:styleId="Default">
    <w:name w:val="Default"/>
    <w:rsid w:val="002D421F"/>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243345"/>
    <w:rPr>
      <w:rFonts w:ascii="Tahoma" w:hAnsi="Tahoma" w:cs="Tahoma"/>
      <w:sz w:val="16"/>
      <w:szCs w:val="16"/>
    </w:rPr>
  </w:style>
  <w:style w:type="character" w:customStyle="1" w:styleId="BalonMetniChar">
    <w:name w:val="Balon Metni Char"/>
    <w:basedOn w:val="VarsaylanParagrafYazTipi"/>
    <w:link w:val="BalonMetni"/>
    <w:uiPriority w:val="99"/>
    <w:semiHidden/>
    <w:rsid w:val="00243345"/>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1957</Words>
  <Characters>11156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Firen Demir</dc:creator>
  <cp:lastModifiedBy>MSI DESKTOP</cp:lastModifiedBy>
  <cp:revision>8</cp:revision>
  <cp:lastPrinted>2018-01-10T12:57:00Z</cp:lastPrinted>
  <dcterms:created xsi:type="dcterms:W3CDTF">2023-02-28T10:28:00Z</dcterms:created>
  <dcterms:modified xsi:type="dcterms:W3CDTF">2025-11-06T07:02:00Z</dcterms:modified>
</cp:coreProperties>
</file>